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235" w:rsidRPr="00114DBE" w:rsidRDefault="00764F93" w:rsidP="008D0F1C">
      <w:pPr>
        <w:pStyle w:val="Stile"/>
        <w:spacing w:line="268" w:lineRule="exact"/>
        <w:ind w:right="98"/>
        <w:jc w:val="center"/>
        <w:rPr>
          <w:rFonts w:ascii="Times New Roman" w:hAnsi="Times New Roman" w:cs="Times New Roman"/>
          <w:b/>
          <w:color w:val="050407"/>
          <w:sz w:val="22"/>
          <w:szCs w:val="22"/>
          <w:lang w:bidi="he-IL"/>
        </w:rPr>
      </w:pPr>
      <w:bookmarkStart w:id="0" w:name="_GoBack"/>
      <w:bookmarkEnd w:id="0"/>
      <w:r w:rsidRPr="00114DBE">
        <w:rPr>
          <w:rFonts w:ascii="Times New Roman" w:hAnsi="Times New Roman" w:cs="Times New Roman"/>
          <w:b/>
          <w:color w:val="000003"/>
          <w:sz w:val="22"/>
          <w:szCs w:val="22"/>
          <w:lang w:bidi="he-IL"/>
        </w:rPr>
        <w:t>R</w:t>
      </w:r>
      <w:r w:rsidR="0067705C" w:rsidRPr="00114DBE">
        <w:rPr>
          <w:rFonts w:ascii="Times New Roman" w:hAnsi="Times New Roman" w:cs="Times New Roman"/>
          <w:b/>
          <w:color w:val="000003"/>
          <w:sz w:val="22"/>
          <w:szCs w:val="22"/>
          <w:lang w:bidi="he-IL"/>
        </w:rPr>
        <w:t>OTARY</w:t>
      </w:r>
      <w:r w:rsidR="005E4229" w:rsidRPr="00114DBE">
        <w:rPr>
          <w:rFonts w:ascii="Times New Roman" w:hAnsi="Times New Roman" w:cs="Times New Roman"/>
          <w:b/>
          <w:color w:val="000003"/>
          <w:sz w:val="22"/>
          <w:szCs w:val="22"/>
          <w:lang w:bidi="he-IL"/>
        </w:rPr>
        <w:t xml:space="preserve"> C</w:t>
      </w:r>
      <w:r w:rsidR="005E4229" w:rsidRPr="00114DBE">
        <w:rPr>
          <w:rFonts w:ascii="Times New Roman" w:hAnsi="Times New Roman" w:cs="Times New Roman"/>
          <w:b/>
          <w:color w:val="050407"/>
          <w:sz w:val="22"/>
          <w:szCs w:val="22"/>
          <w:lang w:bidi="he-IL"/>
        </w:rPr>
        <w:t>LU</w:t>
      </w:r>
      <w:r w:rsidR="005E4229" w:rsidRPr="00114DBE">
        <w:rPr>
          <w:rFonts w:ascii="Times New Roman" w:hAnsi="Times New Roman" w:cs="Times New Roman"/>
          <w:b/>
          <w:color w:val="000003"/>
          <w:sz w:val="22"/>
          <w:szCs w:val="22"/>
          <w:lang w:bidi="he-IL"/>
        </w:rPr>
        <w:t>B ROMA PARIOL</w:t>
      </w:r>
      <w:r w:rsidR="005E4229" w:rsidRPr="00114DBE">
        <w:rPr>
          <w:rFonts w:ascii="Times New Roman" w:hAnsi="Times New Roman" w:cs="Times New Roman"/>
          <w:b/>
          <w:color w:val="050407"/>
          <w:sz w:val="22"/>
          <w:szCs w:val="22"/>
          <w:lang w:bidi="he-IL"/>
        </w:rPr>
        <w:t>I</w:t>
      </w:r>
      <w:r w:rsidR="00E13235" w:rsidRPr="00114DBE">
        <w:rPr>
          <w:rFonts w:ascii="Times New Roman" w:hAnsi="Times New Roman" w:cs="Times New Roman"/>
          <w:b/>
          <w:color w:val="050407"/>
          <w:sz w:val="22"/>
          <w:szCs w:val="22"/>
          <w:lang w:bidi="he-IL"/>
        </w:rPr>
        <w:t xml:space="preserve"> </w:t>
      </w:r>
    </w:p>
    <w:p w:rsidR="008D0F1C" w:rsidRPr="00114DBE" w:rsidRDefault="008D0F1C" w:rsidP="008D0F1C">
      <w:pPr>
        <w:pStyle w:val="Stile"/>
        <w:spacing w:line="268" w:lineRule="exact"/>
        <w:ind w:right="98"/>
        <w:jc w:val="center"/>
        <w:rPr>
          <w:rFonts w:ascii="Times New Roman" w:hAnsi="Times New Roman" w:cs="Times New Roman"/>
          <w:b/>
          <w:color w:val="050407"/>
          <w:sz w:val="22"/>
          <w:szCs w:val="22"/>
          <w:lang w:bidi="he-IL"/>
        </w:rPr>
      </w:pPr>
    </w:p>
    <w:p w:rsidR="008D0F1C" w:rsidRPr="00114DBE" w:rsidRDefault="00942C40" w:rsidP="008A31C4">
      <w:pPr>
        <w:pStyle w:val="Stile"/>
        <w:spacing w:after="120" w:line="268" w:lineRule="exact"/>
        <w:ind w:right="98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114DBE">
        <w:rPr>
          <w:rFonts w:ascii="Times New Roman" w:hAnsi="Times New Roman" w:cs="Times New Roman"/>
          <w:b/>
          <w:color w:val="050407"/>
          <w:sz w:val="22"/>
          <w:szCs w:val="22"/>
          <w:lang w:bidi="he-IL"/>
        </w:rPr>
        <w:t xml:space="preserve">CONCORSO DI IDEE </w:t>
      </w:r>
      <w:r w:rsidR="008D0F1C" w:rsidRPr="00114DBE">
        <w:rPr>
          <w:rFonts w:ascii="Times New Roman" w:hAnsi="Times New Roman" w:cs="Times New Roman"/>
          <w:b/>
          <w:color w:val="050407"/>
          <w:sz w:val="22"/>
          <w:szCs w:val="22"/>
          <w:lang w:bidi="he-IL"/>
        </w:rPr>
        <w:t>RENOVATIO URBIS</w:t>
      </w:r>
    </w:p>
    <w:p w:rsidR="00942C40" w:rsidRPr="00114DBE" w:rsidRDefault="00942C40" w:rsidP="008A31C4">
      <w:pPr>
        <w:spacing w:after="0" w:line="240" w:lineRule="auto"/>
        <w:jc w:val="center"/>
        <w:rPr>
          <w:rFonts w:ascii="Times New Roman" w:hAnsi="Times New Roman"/>
          <w:b/>
        </w:rPr>
      </w:pPr>
      <w:r w:rsidRPr="00114DBE">
        <w:rPr>
          <w:rFonts w:ascii="Times New Roman" w:hAnsi="Times New Roman"/>
          <w:b/>
        </w:rPr>
        <w:t>“I</w:t>
      </w:r>
      <w:r w:rsidR="00B972F3" w:rsidRPr="00114DBE">
        <w:rPr>
          <w:rFonts w:ascii="Times New Roman" w:hAnsi="Times New Roman"/>
          <w:b/>
        </w:rPr>
        <w:t>L MIGLIO DELLE ARTI</w:t>
      </w:r>
      <w:r w:rsidRPr="00114DBE">
        <w:rPr>
          <w:rFonts w:ascii="Times New Roman" w:hAnsi="Times New Roman"/>
          <w:b/>
        </w:rPr>
        <w:t>”</w:t>
      </w:r>
    </w:p>
    <w:p w:rsidR="00942C40" w:rsidRPr="00114DBE" w:rsidRDefault="00B972F3" w:rsidP="008D0F1C">
      <w:pPr>
        <w:spacing w:after="0" w:line="240" w:lineRule="auto"/>
        <w:jc w:val="center"/>
        <w:rPr>
          <w:rFonts w:ascii="Times New Roman" w:hAnsi="Times New Roman"/>
          <w:b/>
        </w:rPr>
      </w:pPr>
      <w:r w:rsidRPr="00114DBE">
        <w:rPr>
          <w:rFonts w:ascii="Times New Roman" w:hAnsi="Times New Roman"/>
          <w:b/>
        </w:rPr>
        <w:t xml:space="preserve"> </w:t>
      </w:r>
    </w:p>
    <w:p w:rsidR="00162BE1" w:rsidRPr="00114DBE" w:rsidRDefault="00942C40" w:rsidP="008D0F1C">
      <w:pPr>
        <w:spacing w:after="0" w:line="240" w:lineRule="auto"/>
        <w:jc w:val="center"/>
        <w:rPr>
          <w:rFonts w:ascii="Times New Roman" w:hAnsi="Times New Roman"/>
          <w:b/>
        </w:rPr>
      </w:pPr>
      <w:r w:rsidRPr="00114DBE">
        <w:rPr>
          <w:rFonts w:ascii="Times New Roman" w:hAnsi="Times New Roman"/>
          <w:b/>
          <w:color w:val="050407"/>
          <w:lang w:bidi="he-IL"/>
        </w:rPr>
        <w:t>X° edizione - anno 2018</w:t>
      </w:r>
    </w:p>
    <w:p w:rsidR="00162BE1" w:rsidRPr="00114DBE" w:rsidRDefault="00162BE1" w:rsidP="00C2487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D2987" w:rsidRPr="00114DBE" w:rsidRDefault="00942C40" w:rsidP="00942C40">
      <w:pPr>
        <w:pStyle w:val="Stile"/>
        <w:spacing w:before="288" w:line="206" w:lineRule="exact"/>
        <w:ind w:left="33" w:right="10"/>
        <w:rPr>
          <w:rFonts w:ascii="Times New Roman" w:eastAsia="SimSun" w:hAnsi="Times New Roman" w:cs="Times New Roman"/>
          <w:b/>
          <w:bCs/>
          <w:color w:val="000000"/>
          <w:kern w:val="1"/>
          <w:sz w:val="22"/>
          <w:szCs w:val="22"/>
          <w:lang w:eastAsia="hi-IN" w:bidi="hi-IN"/>
        </w:rPr>
      </w:pPr>
      <w:r w:rsidRPr="00114DBE">
        <w:rPr>
          <w:rFonts w:ascii="Times New Roman" w:eastAsia="SimSun" w:hAnsi="Times New Roman" w:cs="Times New Roman"/>
          <w:b/>
          <w:bCs/>
          <w:color w:val="000000"/>
          <w:kern w:val="1"/>
          <w:sz w:val="22"/>
          <w:szCs w:val="22"/>
          <w:lang w:eastAsia="hi-IN" w:bidi="hi-IN"/>
        </w:rPr>
        <w:t>Premessa</w:t>
      </w:r>
    </w:p>
    <w:p w:rsidR="00085F90" w:rsidRPr="00114DBE" w:rsidRDefault="00085F90" w:rsidP="00764F93">
      <w:pPr>
        <w:pStyle w:val="Stile"/>
        <w:spacing w:before="288" w:line="206" w:lineRule="exact"/>
        <w:ind w:left="33" w:right="10"/>
        <w:jc w:val="center"/>
        <w:rPr>
          <w:rFonts w:ascii="Times New Roman" w:eastAsia="SimSun" w:hAnsi="Times New Roman" w:cs="Times New Roman"/>
          <w:b/>
          <w:bCs/>
          <w:color w:val="FF0000"/>
          <w:kern w:val="1"/>
          <w:sz w:val="22"/>
          <w:szCs w:val="22"/>
          <w:lang w:eastAsia="hi-IN" w:bidi="hi-IN"/>
        </w:rPr>
      </w:pPr>
    </w:p>
    <w:p w:rsidR="00942C40" w:rsidRPr="00114DBE" w:rsidRDefault="00942C40" w:rsidP="00B71BE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14DBE">
        <w:rPr>
          <w:rFonts w:ascii="Times New Roman" w:hAnsi="Times New Roman"/>
        </w:rPr>
        <w:t>Il concorso di i</w:t>
      </w:r>
      <w:r w:rsidR="001E5DE3" w:rsidRPr="00114DBE">
        <w:rPr>
          <w:rFonts w:ascii="Times New Roman" w:hAnsi="Times New Roman"/>
        </w:rPr>
        <w:t xml:space="preserve">dee RENOVATIO URBIS, </w:t>
      </w:r>
      <w:r w:rsidRPr="00114DBE">
        <w:rPr>
          <w:rFonts w:ascii="Times New Roman" w:hAnsi="Times New Roman"/>
        </w:rPr>
        <w:t xml:space="preserve">rappresenta una </w:t>
      </w:r>
      <w:r w:rsidR="00085F90" w:rsidRPr="00114DBE">
        <w:rPr>
          <w:rFonts w:ascii="Times New Roman" w:hAnsi="Times New Roman"/>
        </w:rPr>
        <w:t>importante iniziativa rotariana</w:t>
      </w:r>
      <w:r w:rsidR="001E5DE3" w:rsidRPr="00114DBE">
        <w:rPr>
          <w:rFonts w:ascii="Times New Roman" w:hAnsi="Times New Roman"/>
        </w:rPr>
        <w:t xml:space="preserve"> tesa a predispo</w:t>
      </w:r>
      <w:r w:rsidRPr="00114DBE">
        <w:rPr>
          <w:rFonts w:ascii="Times New Roman" w:hAnsi="Times New Roman"/>
        </w:rPr>
        <w:t xml:space="preserve">rre </w:t>
      </w:r>
      <w:r w:rsidR="001E5DE3" w:rsidRPr="00114DBE">
        <w:rPr>
          <w:rFonts w:ascii="Times New Roman" w:hAnsi="Times New Roman"/>
        </w:rPr>
        <w:t>proposte e progetti per Roma</w:t>
      </w:r>
      <w:r w:rsidR="00085F90" w:rsidRPr="00114DBE">
        <w:rPr>
          <w:rFonts w:ascii="Times New Roman" w:hAnsi="Times New Roman"/>
        </w:rPr>
        <w:t>, avviat</w:t>
      </w:r>
      <w:r w:rsidR="00DC5699" w:rsidRPr="00114DBE">
        <w:rPr>
          <w:rFonts w:ascii="Times New Roman" w:hAnsi="Times New Roman"/>
        </w:rPr>
        <w:t>a</w:t>
      </w:r>
      <w:r w:rsidR="00085F90" w:rsidRPr="00114DBE">
        <w:rPr>
          <w:rFonts w:ascii="Times New Roman" w:hAnsi="Times New Roman"/>
        </w:rPr>
        <w:t xml:space="preserve"> vent’anni </w:t>
      </w:r>
      <w:r w:rsidR="00145D12" w:rsidRPr="00114DBE">
        <w:rPr>
          <w:rFonts w:ascii="Times New Roman" w:hAnsi="Times New Roman"/>
        </w:rPr>
        <w:t xml:space="preserve">fa </w:t>
      </w:r>
      <w:r w:rsidR="00085F90" w:rsidRPr="00114DBE">
        <w:rPr>
          <w:rFonts w:ascii="Times New Roman" w:hAnsi="Times New Roman"/>
        </w:rPr>
        <w:t>e giunt</w:t>
      </w:r>
      <w:r w:rsidR="00DC5699" w:rsidRPr="00114DBE">
        <w:rPr>
          <w:rFonts w:ascii="Times New Roman" w:hAnsi="Times New Roman"/>
        </w:rPr>
        <w:t>a</w:t>
      </w:r>
      <w:r w:rsidR="00085F90" w:rsidRPr="00114DBE">
        <w:rPr>
          <w:rFonts w:ascii="Times New Roman" w:hAnsi="Times New Roman"/>
        </w:rPr>
        <w:t xml:space="preserve"> </w:t>
      </w:r>
      <w:r w:rsidR="00145D12" w:rsidRPr="00114DBE">
        <w:rPr>
          <w:rFonts w:ascii="Times New Roman" w:hAnsi="Times New Roman"/>
        </w:rPr>
        <w:t xml:space="preserve">alla sua decima edizione </w:t>
      </w:r>
      <w:r w:rsidR="00085F90" w:rsidRPr="00114DBE">
        <w:rPr>
          <w:rFonts w:ascii="Times New Roman" w:hAnsi="Times New Roman"/>
        </w:rPr>
        <w:t xml:space="preserve">con </w:t>
      </w:r>
      <w:r w:rsidR="00145D12" w:rsidRPr="00114DBE">
        <w:rPr>
          <w:rFonts w:ascii="Times New Roman" w:hAnsi="Times New Roman"/>
        </w:rPr>
        <w:t xml:space="preserve">un ampio </w:t>
      </w:r>
      <w:r w:rsidR="00085F90" w:rsidRPr="00114DBE">
        <w:rPr>
          <w:rFonts w:ascii="Times New Roman" w:hAnsi="Times New Roman"/>
        </w:rPr>
        <w:t xml:space="preserve">successo </w:t>
      </w:r>
      <w:r w:rsidR="00145D12" w:rsidRPr="00114DBE">
        <w:rPr>
          <w:rFonts w:ascii="Times New Roman" w:hAnsi="Times New Roman"/>
        </w:rPr>
        <w:t>di partecipazione (quasi cinquecento giovani</w:t>
      </w:r>
      <w:r w:rsidRPr="00114DBE">
        <w:rPr>
          <w:rFonts w:ascii="Times New Roman" w:hAnsi="Times New Roman"/>
        </w:rPr>
        <w:t xml:space="preserve"> nel totale delle 9 edizioni</w:t>
      </w:r>
      <w:r w:rsidR="00145D12" w:rsidRPr="00114DBE">
        <w:rPr>
          <w:rFonts w:ascii="Times New Roman" w:hAnsi="Times New Roman"/>
        </w:rPr>
        <w:t>)</w:t>
      </w:r>
      <w:r w:rsidR="00C24874" w:rsidRPr="00114DBE">
        <w:rPr>
          <w:rFonts w:ascii="Times New Roman" w:hAnsi="Times New Roman"/>
        </w:rPr>
        <w:t xml:space="preserve"> e con risultati interessanti</w:t>
      </w:r>
      <w:r w:rsidRPr="00114DBE">
        <w:rPr>
          <w:rFonts w:ascii="Times New Roman" w:hAnsi="Times New Roman"/>
        </w:rPr>
        <w:t>.</w:t>
      </w:r>
    </w:p>
    <w:p w:rsidR="00DB27C7" w:rsidRPr="00114DBE" w:rsidRDefault="00DB27C7" w:rsidP="00DB27C7">
      <w:pPr>
        <w:spacing w:after="0" w:line="240" w:lineRule="auto"/>
        <w:jc w:val="both"/>
        <w:rPr>
          <w:rFonts w:ascii="Times New Roman" w:hAnsi="Times New Roman"/>
        </w:rPr>
      </w:pPr>
    </w:p>
    <w:p w:rsidR="003A61ED" w:rsidRPr="00114DBE" w:rsidRDefault="003A61ED" w:rsidP="00B71BE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14DBE">
        <w:rPr>
          <w:rFonts w:ascii="Times New Roman" w:hAnsi="Times New Roman"/>
        </w:rPr>
        <w:t>Il concorso è caratterizzato dai seguenti intendimenti di base.</w:t>
      </w:r>
      <w:r w:rsidRPr="00114DBE">
        <w:rPr>
          <w:rFonts w:ascii="Times New Roman" w:hAnsi="Times New Roman"/>
          <w:i/>
        </w:rPr>
        <w:t xml:space="preserve"> </w:t>
      </w:r>
    </w:p>
    <w:p w:rsidR="003107E9" w:rsidRPr="00114DBE" w:rsidRDefault="003A61ED" w:rsidP="003A61ED">
      <w:pPr>
        <w:pStyle w:val="Elencoacolori-Colore11"/>
        <w:ind w:left="0"/>
        <w:jc w:val="both"/>
        <w:rPr>
          <w:sz w:val="22"/>
          <w:szCs w:val="22"/>
        </w:rPr>
      </w:pPr>
      <w:r w:rsidRPr="00114DBE">
        <w:rPr>
          <w:sz w:val="22"/>
          <w:szCs w:val="22"/>
        </w:rPr>
        <w:t xml:space="preserve">a) </w:t>
      </w:r>
      <w:r w:rsidRPr="00114DBE">
        <w:rPr>
          <w:i/>
          <w:sz w:val="22"/>
          <w:szCs w:val="22"/>
        </w:rPr>
        <w:t>c</w:t>
      </w:r>
      <w:r w:rsidR="00085F90" w:rsidRPr="00114DBE">
        <w:rPr>
          <w:i/>
          <w:sz w:val="22"/>
          <w:szCs w:val="22"/>
        </w:rPr>
        <w:t xml:space="preserve">ontribuire alla formazione professionale </w:t>
      </w:r>
      <w:r w:rsidR="00085F90" w:rsidRPr="00114DBE">
        <w:rPr>
          <w:sz w:val="22"/>
          <w:szCs w:val="22"/>
        </w:rPr>
        <w:t xml:space="preserve">dei laureandi e dei giovani laureati </w:t>
      </w:r>
      <w:r w:rsidR="00942C40" w:rsidRPr="00114DBE">
        <w:rPr>
          <w:sz w:val="22"/>
          <w:szCs w:val="22"/>
        </w:rPr>
        <w:t>delle Università r</w:t>
      </w:r>
      <w:r w:rsidR="00DC5699" w:rsidRPr="00114DBE">
        <w:rPr>
          <w:sz w:val="22"/>
          <w:szCs w:val="22"/>
        </w:rPr>
        <w:t>omane</w:t>
      </w:r>
      <w:r w:rsidR="00942C40" w:rsidRPr="00114DBE">
        <w:rPr>
          <w:sz w:val="22"/>
          <w:szCs w:val="22"/>
        </w:rPr>
        <w:t>,</w:t>
      </w:r>
      <w:r w:rsidR="00DC5699" w:rsidRPr="00114DBE">
        <w:rPr>
          <w:sz w:val="22"/>
          <w:szCs w:val="22"/>
        </w:rPr>
        <w:t xml:space="preserve"> in particolare </w:t>
      </w:r>
      <w:r w:rsidR="00C30130" w:rsidRPr="00114DBE">
        <w:rPr>
          <w:sz w:val="22"/>
          <w:szCs w:val="22"/>
        </w:rPr>
        <w:t>nel campo della progettazione di parti urbane compless</w:t>
      </w:r>
      <w:r w:rsidR="001A3920">
        <w:rPr>
          <w:sz w:val="22"/>
          <w:szCs w:val="22"/>
        </w:rPr>
        <w:t>e in</w:t>
      </w:r>
      <w:r w:rsidR="00C30130" w:rsidRPr="00114DBE">
        <w:rPr>
          <w:sz w:val="22"/>
          <w:szCs w:val="22"/>
        </w:rPr>
        <w:t xml:space="preserve"> trasformazione sotto il profilo storico, culturale ed ambientale</w:t>
      </w:r>
      <w:r w:rsidR="00477D91" w:rsidRPr="00114DBE">
        <w:rPr>
          <w:sz w:val="22"/>
          <w:szCs w:val="22"/>
        </w:rPr>
        <w:t xml:space="preserve"> per le quali si pone l’esigenza di fornire idee</w:t>
      </w:r>
      <w:r w:rsidR="00D648C5" w:rsidRPr="00114DBE">
        <w:rPr>
          <w:sz w:val="22"/>
          <w:szCs w:val="22"/>
        </w:rPr>
        <w:t>,</w:t>
      </w:r>
      <w:r w:rsidR="00942C40" w:rsidRPr="00114DBE">
        <w:rPr>
          <w:sz w:val="22"/>
          <w:szCs w:val="22"/>
        </w:rPr>
        <w:t xml:space="preserve"> sia</w:t>
      </w:r>
      <w:r w:rsidR="00477D91" w:rsidRPr="00114DBE">
        <w:rPr>
          <w:sz w:val="22"/>
          <w:szCs w:val="22"/>
        </w:rPr>
        <w:t xml:space="preserve"> per delineare un organico sviluppo che integri fra loro passato e futuro della città, </w:t>
      </w:r>
      <w:r w:rsidR="00942C40" w:rsidRPr="00114DBE">
        <w:rPr>
          <w:sz w:val="22"/>
          <w:szCs w:val="22"/>
        </w:rPr>
        <w:t xml:space="preserve">sia </w:t>
      </w:r>
      <w:r w:rsidR="00D648C5" w:rsidRPr="00114DBE">
        <w:rPr>
          <w:sz w:val="22"/>
          <w:szCs w:val="22"/>
        </w:rPr>
        <w:t xml:space="preserve">per prefigurarne le condizioni realizzative sotto il profilo tecnico-economico e sociale. </w:t>
      </w:r>
      <w:r w:rsidR="006A607D" w:rsidRPr="00114DBE">
        <w:rPr>
          <w:sz w:val="22"/>
          <w:szCs w:val="22"/>
        </w:rPr>
        <w:t>Sono aspetti che, affrontati nel corso degli studi universitari, trovano occasioni di verifica per i giovani non solo attraverso corsi postuniversitari ma anche cimentandosi più direttamente sul campo, come nel caso di questo Concorso</w:t>
      </w:r>
      <w:r w:rsidR="003107E9" w:rsidRPr="00114DBE">
        <w:rPr>
          <w:sz w:val="22"/>
          <w:szCs w:val="22"/>
        </w:rPr>
        <w:t>.</w:t>
      </w:r>
    </w:p>
    <w:p w:rsidR="00B31384" w:rsidRPr="00114DBE" w:rsidRDefault="003A61ED" w:rsidP="008A31C4">
      <w:pPr>
        <w:pStyle w:val="Elencoacolori-Colore11"/>
        <w:ind w:left="0"/>
        <w:jc w:val="both"/>
        <w:rPr>
          <w:sz w:val="22"/>
          <w:szCs w:val="22"/>
        </w:rPr>
      </w:pPr>
      <w:r w:rsidRPr="00114DBE">
        <w:rPr>
          <w:sz w:val="22"/>
          <w:szCs w:val="22"/>
        </w:rPr>
        <w:t xml:space="preserve">b) </w:t>
      </w:r>
      <w:r w:rsidRPr="00114DBE">
        <w:rPr>
          <w:i/>
          <w:sz w:val="22"/>
          <w:szCs w:val="22"/>
        </w:rPr>
        <w:t>s</w:t>
      </w:r>
      <w:r w:rsidR="006A607D" w:rsidRPr="00114DBE">
        <w:rPr>
          <w:i/>
          <w:sz w:val="22"/>
          <w:szCs w:val="22"/>
        </w:rPr>
        <w:t xml:space="preserve">ensibilizzare la preparazione </w:t>
      </w:r>
      <w:r w:rsidR="00E84B2F" w:rsidRPr="00114DBE">
        <w:rPr>
          <w:i/>
          <w:sz w:val="22"/>
          <w:szCs w:val="22"/>
        </w:rPr>
        <w:t xml:space="preserve">dei giovani </w:t>
      </w:r>
      <w:r w:rsidR="006A607D" w:rsidRPr="00114DBE">
        <w:rPr>
          <w:i/>
          <w:sz w:val="22"/>
          <w:szCs w:val="22"/>
        </w:rPr>
        <w:t>sui temi legati alla qualità sociale e individuale del vivere</w:t>
      </w:r>
      <w:r w:rsidR="006A607D" w:rsidRPr="00114DBE">
        <w:rPr>
          <w:sz w:val="22"/>
          <w:szCs w:val="22"/>
        </w:rPr>
        <w:t>. Alla</w:t>
      </w:r>
      <w:r w:rsidR="00D648C5" w:rsidRPr="00114DBE">
        <w:rPr>
          <w:sz w:val="22"/>
          <w:szCs w:val="22"/>
        </w:rPr>
        <w:t xml:space="preserve"> necessità di comprendere di più e meglio la relazione stretta che sussiste fra le scelte di intervento e il l</w:t>
      </w:r>
      <w:r w:rsidRPr="00114DBE">
        <w:rPr>
          <w:sz w:val="22"/>
          <w:szCs w:val="22"/>
        </w:rPr>
        <w:t>oro inserimento dentro la città</w:t>
      </w:r>
      <w:r w:rsidR="00D648C5" w:rsidRPr="00114DBE">
        <w:rPr>
          <w:sz w:val="22"/>
          <w:szCs w:val="22"/>
        </w:rPr>
        <w:t xml:space="preserve"> </w:t>
      </w:r>
      <w:r w:rsidR="006A607D" w:rsidRPr="00114DBE">
        <w:rPr>
          <w:sz w:val="22"/>
          <w:szCs w:val="22"/>
        </w:rPr>
        <w:t xml:space="preserve">si affianca </w:t>
      </w:r>
      <w:r w:rsidR="002E2506" w:rsidRPr="00114DBE">
        <w:rPr>
          <w:sz w:val="22"/>
          <w:szCs w:val="22"/>
        </w:rPr>
        <w:t>un</w:t>
      </w:r>
      <w:r w:rsidR="006A607D" w:rsidRPr="00114DBE">
        <w:rPr>
          <w:sz w:val="22"/>
          <w:szCs w:val="22"/>
        </w:rPr>
        <w:t xml:space="preserve">’esigenza </w:t>
      </w:r>
      <w:r w:rsidR="002E2506" w:rsidRPr="00114DBE">
        <w:rPr>
          <w:sz w:val="22"/>
          <w:szCs w:val="22"/>
        </w:rPr>
        <w:t>che caratter</w:t>
      </w:r>
      <w:r w:rsidR="006A607D" w:rsidRPr="00114DBE">
        <w:rPr>
          <w:sz w:val="22"/>
          <w:szCs w:val="22"/>
        </w:rPr>
        <w:t>i</w:t>
      </w:r>
      <w:r w:rsidR="002E2506" w:rsidRPr="00114DBE">
        <w:rPr>
          <w:sz w:val="22"/>
          <w:szCs w:val="22"/>
        </w:rPr>
        <w:t xml:space="preserve">zza </w:t>
      </w:r>
      <w:r w:rsidR="00B33657" w:rsidRPr="00114DBE">
        <w:rPr>
          <w:sz w:val="22"/>
          <w:szCs w:val="22"/>
        </w:rPr>
        <w:t>la stessa esistenza del</w:t>
      </w:r>
      <w:r w:rsidR="002E2506" w:rsidRPr="00114DBE">
        <w:rPr>
          <w:sz w:val="22"/>
          <w:szCs w:val="22"/>
        </w:rPr>
        <w:t xml:space="preserve"> Rotary: </w:t>
      </w:r>
      <w:r w:rsidR="00B33657" w:rsidRPr="00114DBE">
        <w:rPr>
          <w:sz w:val="22"/>
          <w:szCs w:val="22"/>
        </w:rPr>
        <w:t>la comprensione del</w:t>
      </w:r>
      <w:r w:rsidR="003107E9" w:rsidRPr="00114DBE">
        <w:rPr>
          <w:sz w:val="22"/>
          <w:szCs w:val="22"/>
        </w:rPr>
        <w:t xml:space="preserve"> bisogno di garantire più adeguati livelli di benessere a quanti residenti e non frequentano Roma per lavoro, fruizione di servizi o per svago, oggi purtroppo troppo spesso sviluppata in maniera distratta</w:t>
      </w:r>
      <w:r w:rsidR="006237AD" w:rsidRPr="00114DBE">
        <w:rPr>
          <w:sz w:val="22"/>
          <w:szCs w:val="22"/>
        </w:rPr>
        <w:t xml:space="preserve">, settoriale </w:t>
      </w:r>
      <w:r w:rsidR="003107E9" w:rsidRPr="00114DBE">
        <w:rPr>
          <w:sz w:val="22"/>
          <w:szCs w:val="22"/>
        </w:rPr>
        <w:t>e poco efficace</w:t>
      </w:r>
      <w:r w:rsidR="00A338E8" w:rsidRPr="00114DBE">
        <w:rPr>
          <w:sz w:val="22"/>
          <w:szCs w:val="22"/>
        </w:rPr>
        <w:t xml:space="preserve">. Ecco quindi l’idea </w:t>
      </w:r>
      <w:r w:rsidR="00B33657" w:rsidRPr="00114DBE">
        <w:rPr>
          <w:sz w:val="22"/>
          <w:szCs w:val="22"/>
        </w:rPr>
        <w:t xml:space="preserve">di avviare tra i giovani, attraverso </w:t>
      </w:r>
      <w:r w:rsidRPr="00114DBE">
        <w:rPr>
          <w:i/>
          <w:sz w:val="22"/>
          <w:szCs w:val="22"/>
        </w:rPr>
        <w:t>stage</w:t>
      </w:r>
      <w:r w:rsidR="00B33657" w:rsidRPr="00114DBE">
        <w:rPr>
          <w:sz w:val="22"/>
          <w:szCs w:val="22"/>
        </w:rPr>
        <w:t xml:space="preserve"> formativi e di sperimentazione presso s</w:t>
      </w:r>
      <w:r w:rsidR="00DB27C7" w:rsidRPr="00114DBE">
        <w:rPr>
          <w:sz w:val="22"/>
          <w:szCs w:val="22"/>
        </w:rPr>
        <w:t>tudi ed enti pubblici e privati</w:t>
      </w:r>
      <w:r w:rsidR="00B33657" w:rsidRPr="00114DBE">
        <w:rPr>
          <w:sz w:val="22"/>
          <w:szCs w:val="22"/>
        </w:rPr>
        <w:t xml:space="preserve"> </w:t>
      </w:r>
      <w:r w:rsidR="00DB27C7" w:rsidRPr="00114DBE">
        <w:rPr>
          <w:sz w:val="22"/>
          <w:szCs w:val="22"/>
        </w:rPr>
        <w:t xml:space="preserve">offerti </w:t>
      </w:r>
      <w:r w:rsidR="00B33657" w:rsidRPr="00114DBE">
        <w:rPr>
          <w:sz w:val="22"/>
          <w:szCs w:val="22"/>
        </w:rPr>
        <w:t>come premi del concorso</w:t>
      </w:r>
      <w:r w:rsidR="00DB27C7" w:rsidRPr="00114DBE">
        <w:rPr>
          <w:sz w:val="22"/>
          <w:szCs w:val="22"/>
        </w:rPr>
        <w:t>,</w:t>
      </w:r>
      <w:r w:rsidR="006237AD" w:rsidRPr="00114DBE">
        <w:rPr>
          <w:sz w:val="22"/>
          <w:szCs w:val="22"/>
        </w:rPr>
        <w:t xml:space="preserve"> processi che favoriscano una correlazione più diretta con il mondo del lavoro teso, da una parte, all’innovazione dei modi produttivi, dall’altra, al rinvenimento e all’attualizzazione dei valori che hanno caratterizzato la storia della città. </w:t>
      </w:r>
    </w:p>
    <w:p w:rsidR="008A31C4" w:rsidRPr="00114DBE" w:rsidRDefault="008A31C4" w:rsidP="008A31C4">
      <w:pPr>
        <w:pStyle w:val="Elencoacolori-Colore11"/>
        <w:ind w:left="0"/>
        <w:jc w:val="both"/>
        <w:rPr>
          <w:sz w:val="22"/>
          <w:szCs w:val="22"/>
        </w:rPr>
      </w:pPr>
    </w:p>
    <w:p w:rsidR="006C6569" w:rsidRPr="00114DBE" w:rsidRDefault="00DB27C7" w:rsidP="00B71BE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14DBE">
        <w:rPr>
          <w:rFonts w:ascii="Times New Roman" w:hAnsi="Times New Roman"/>
        </w:rPr>
        <w:t>L’</w:t>
      </w:r>
      <w:r w:rsidR="00085F90" w:rsidRPr="00114DBE">
        <w:rPr>
          <w:rFonts w:ascii="Times New Roman" w:hAnsi="Times New Roman"/>
        </w:rPr>
        <w:t xml:space="preserve">attenzione </w:t>
      </w:r>
      <w:r w:rsidRPr="00114DBE">
        <w:rPr>
          <w:rFonts w:ascii="Times New Roman" w:hAnsi="Times New Roman"/>
        </w:rPr>
        <w:t xml:space="preserve">del concorso è in questa edizione concentrata </w:t>
      </w:r>
      <w:r w:rsidR="00551DCE" w:rsidRPr="00114DBE">
        <w:rPr>
          <w:rFonts w:ascii="Times New Roman" w:hAnsi="Times New Roman"/>
        </w:rPr>
        <w:t>su</w:t>
      </w:r>
      <w:r w:rsidR="008F6C3F" w:rsidRPr="00114DBE">
        <w:rPr>
          <w:rFonts w:ascii="Times New Roman" w:hAnsi="Times New Roman"/>
        </w:rPr>
        <w:t>l</w:t>
      </w:r>
      <w:r w:rsidR="00551DCE" w:rsidRPr="00114DBE">
        <w:rPr>
          <w:rFonts w:ascii="Times New Roman" w:hAnsi="Times New Roman"/>
        </w:rPr>
        <w:t xml:space="preserve"> </w:t>
      </w:r>
      <w:r w:rsidRPr="00114DBE">
        <w:rPr>
          <w:rFonts w:ascii="Times New Roman" w:hAnsi="Times New Roman"/>
        </w:rPr>
        <w:t>cosiddetto “Miglio delle A</w:t>
      </w:r>
      <w:r w:rsidR="008F6C3F" w:rsidRPr="00114DBE">
        <w:rPr>
          <w:rFonts w:ascii="Times New Roman" w:hAnsi="Times New Roman"/>
        </w:rPr>
        <w:t>rti”</w:t>
      </w:r>
      <w:r w:rsidR="00B3509B" w:rsidRPr="00114DBE">
        <w:rPr>
          <w:rFonts w:ascii="Times New Roman" w:hAnsi="Times New Roman"/>
        </w:rPr>
        <w:t xml:space="preserve"> (si è voluto definire così l’asse che lega, attraverso il Ponte della Musica, le pendici di Monte Mario a quelle di Villa Glori)</w:t>
      </w:r>
      <w:r w:rsidR="008F6C3F" w:rsidRPr="00114DBE">
        <w:rPr>
          <w:rFonts w:ascii="Times New Roman" w:hAnsi="Times New Roman"/>
        </w:rPr>
        <w:t xml:space="preserve"> </w:t>
      </w:r>
      <w:r w:rsidR="006C6569" w:rsidRPr="00114DBE">
        <w:rPr>
          <w:rFonts w:ascii="Times New Roman" w:hAnsi="Times New Roman"/>
        </w:rPr>
        <w:t xml:space="preserve">e sullo spazio urbano che vi si connette. </w:t>
      </w:r>
    </w:p>
    <w:p w:rsidR="00085F90" w:rsidRPr="00114DBE" w:rsidRDefault="006C6569" w:rsidP="00B71BE4">
      <w:pPr>
        <w:pStyle w:val="Stile"/>
        <w:ind w:firstLine="708"/>
        <w:jc w:val="both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114DBE">
        <w:rPr>
          <w:rFonts w:ascii="Times New Roman" w:hAnsi="Times New Roman" w:cs="Times New Roman"/>
          <w:color w:val="000003"/>
          <w:sz w:val="22"/>
          <w:szCs w:val="22"/>
          <w:lang w:bidi="he-IL"/>
        </w:rPr>
        <w:t>Le</w:t>
      </w:r>
      <w:r w:rsidR="00085F90" w:rsidRPr="00114DBE">
        <w:rPr>
          <w:rFonts w:ascii="Times New Roman" w:hAnsi="Times New Roman" w:cs="Times New Roman"/>
          <w:color w:val="000003"/>
          <w:sz w:val="22"/>
          <w:szCs w:val="22"/>
          <w:lang w:bidi="he-IL"/>
        </w:rPr>
        <w:t xml:space="preserve"> aree urbanizzate della zona nord del centro consolidato della città di Roma direttamente connesse al “Miglio delle Arti”</w:t>
      </w:r>
      <w:r w:rsidRPr="00114DBE">
        <w:rPr>
          <w:rFonts w:ascii="Times New Roman" w:hAnsi="Times New Roman" w:cs="Times New Roman"/>
          <w:color w:val="000003"/>
          <w:sz w:val="22"/>
          <w:szCs w:val="22"/>
          <w:lang w:bidi="he-IL"/>
        </w:rPr>
        <w:t xml:space="preserve"> hanno </w:t>
      </w:r>
      <w:r w:rsidR="00085F90" w:rsidRPr="00114DBE">
        <w:rPr>
          <w:rFonts w:ascii="Times New Roman" w:hAnsi="Times New Roman" w:cs="Times New Roman"/>
          <w:color w:val="000003"/>
          <w:sz w:val="22"/>
          <w:szCs w:val="22"/>
          <w:lang w:bidi="he-IL"/>
        </w:rPr>
        <w:t>assunto negli ultimi anni notevole importanza attrattiva per le attività culturali e servizi direzionali di livello urbano ivi realizzate e operanti, ma presenta</w:t>
      </w:r>
      <w:r w:rsidRPr="00114DBE">
        <w:rPr>
          <w:rFonts w:ascii="Times New Roman" w:hAnsi="Times New Roman" w:cs="Times New Roman"/>
          <w:color w:val="000003"/>
          <w:sz w:val="22"/>
          <w:szCs w:val="22"/>
          <w:lang w:bidi="he-IL"/>
        </w:rPr>
        <w:t>no</w:t>
      </w:r>
      <w:r w:rsidR="00085F90" w:rsidRPr="00114DBE">
        <w:rPr>
          <w:rFonts w:ascii="Times New Roman" w:hAnsi="Times New Roman" w:cs="Times New Roman"/>
          <w:color w:val="000003"/>
          <w:sz w:val="22"/>
          <w:szCs w:val="22"/>
          <w:lang w:bidi="he-IL"/>
        </w:rPr>
        <w:t xml:space="preserve"> </w:t>
      </w:r>
      <w:r w:rsidR="00B31384" w:rsidRPr="00114DBE">
        <w:rPr>
          <w:rFonts w:ascii="Times New Roman" w:hAnsi="Times New Roman" w:cs="Times New Roman"/>
          <w:color w:val="000003"/>
          <w:sz w:val="22"/>
          <w:szCs w:val="22"/>
          <w:lang w:bidi="he-IL"/>
        </w:rPr>
        <w:t xml:space="preserve">tuttavia </w:t>
      </w:r>
      <w:r w:rsidR="00085F90" w:rsidRPr="00114DBE">
        <w:rPr>
          <w:rFonts w:ascii="Times New Roman" w:hAnsi="Times New Roman" w:cs="Times New Roman"/>
          <w:color w:val="000003"/>
          <w:sz w:val="22"/>
          <w:szCs w:val="22"/>
          <w:lang w:bidi="he-IL"/>
        </w:rPr>
        <w:t>evidenti criticità per il precoce deterioramento di alcune parti, la trascuratezza manutentiva e la scarsa attenzione finora dimostrata nel trattamento degli spazi pubblici e delle relazioni legate alla mobilità</w:t>
      </w:r>
      <w:r w:rsidRPr="00114DBE">
        <w:rPr>
          <w:rFonts w:ascii="Times New Roman" w:hAnsi="Times New Roman" w:cs="Times New Roman"/>
          <w:color w:val="000003"/>
          <w:sz w:val="22"/>
          <w:szCs w:val="22"/>
          <w:lang w:bidi="he-IL"/>
        </w:rPr>
        <w:t>; di conseguenza si assiste ad</w:t>
      </w:r>
      <w:r w:rsidR="00085F90" w:rsidRPr="00114DBE">
        <w:rPr>
          <w:rFonts w:ascii="Times New Roman" w:hAnsi="Times New Roman" w:cs="Times New Roman"/>
          <w:color w:val="000003"/>
          <w:sz w:val="22"/>
          <w:szCs w:val="22"/>
          <w:lang w:bidi="he-IL"/>
        </w:rPr>
        <w:t xml:space="preserve"> una graduale perdita di qualità urbana.  </w:t>
      </w:r>
    </w:p>
    <w:p w:rsidR="00085F90" w:rsidRPr="00114DBE" w:rsidRDefault="00B31384" w:rsidP="00B71BE4">
      <w:pPr>
        <w:pStyle w:val="Stile"/>
        <w:ind w:firstLine="708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114DBE">
        <w:rPr>
          <w:rFonts w:ascii="Times New Roman" w:hAnsi="Times New Roman" w:cs="Times New Roman"/>
          <w:sz w:val="22"/>
          <w:szCs w:val="22"/>
          <w:lang w:bidi="he-IL"/>
        </w:rPr>
        <w:t>Al “M</w:t>
      </w:r>
      <w:r w:rsidR="006C6569" w:rsidRPr="00114DBE">
        <w:rPr>
          <w:rFonts w:ascii="Times New Roman" w:hAnsi="Times New Roman" w:cs="Times New Roman"/>
          <w:sz w:val="22"/>
          <w:szCs w:val="22"/>
          <w:lang w:bidi="he-IL"/>
        </w:rPr>
        <w:t>iglio”</w:t>
      </w:r>
      <w:r w:rsidR="00533915" w:rsidRPr="00114DBE">
        <w:rPr>
          <w:rFonts w:ascii="Times New Roman" w:hAnsi="Times New Roman" w:cs="Times New Roman"/>
          <w:sz w:val="22"/>
          <w:szCs w:val="22"/>
          <w:lang w:bidi="he-IL"/>
        </w:rPr>
        <w:t xml:space="preserve"> sono interessati </w:t>
      </w:r>
      <w:r w:rsidR="00085F90" w:rsidRPr="00114DBE">
        <w:rPr>
          <w:rFonts w:ascii="Times New Roman" w:hAnsi="Times New Roman" w:cs="Times New Roman"/>
          <w:sz w:val="22"/>
          <w:szCs w:val="22"/>
          <w:lang w:bidi="he-IL"/>
        </w:rPr>
        <w:t xml:space="preserve">direttamente i </w:t>
      </w:r>
      <w:r w:rsidR="00085F90" w:rsidRPr="00114DBE">
        <w:rPr>
          <w:rFonts w:ascii="Times New Roman" w:hAnsi="Times New Roman" w:cs="Times New Roman"/>
          <w:sz w:val="22"/>
          <w:szCs w:val="22"/>
        </w:rPr>
        <w:t>quartieri Parioli, Flaminio e delle Vittorie</w:t>
      </w:r>
      <w:r w:rsidRPr="00114DBE">
        <w:rPr>
          <w:rFonts w:ascii="Times New Roman" w:hAnsi="Times New Roman" w:cs="Times New Roman"/>
          <w:sz w:val="22"/>
          <w:szCs w:val="22"/>
        </w:rPr>
        <w:t>: esso si dip</w:t>
      </w:r>
      <w:r w:rsidR="00085F90" w:rsidRPr="00114DBE">
        <w:rPr>
          <w:rFonts w:ascii="Times New Roman" w:hAnsi="Times New Roman" w:cs="Times New Roman"/>
          <w:sz w:val="22"/>
          <w:szCs w:val="22"/>
          <w:lang w:bidi="he-IL"/>
        </w:rPr>
        <w:t xml:space="preserve">arte dalle pendici di Villa Glori, </w:t>
      </w:r>
      <w:r w:rsidR="00085F90" w:rsidRPr="00114DBE">
        <w:rPr>
          <w:rFonts w:ascii="Times New Roman" w:hAnsi="Times New Roman" w:cs="Times New Roman"/>
          <w:sz w:val="22"/>
          <w:szCs w:val="22"/>
        </w:rPr>
        <w:t xml:space="preserve">percorre gli spazi antistanti l’Auditorium e il Palazzetto dello Sport, segue via Guido Reni con il MAXXI e le caserme </w:t>
      </w:r>
      <w:r w:rsidRPr="00114DBE">
        <w:rPr>
          <w:rFonts w:ascii="Times New Roman" w:hAnsi="Times New Roman" w:cs="Times New Roman"/>
          <w:sz w:val="22"/>
          <w:szCs w:val="22"/>
        </w:rPr>
        <w:t>(</w:t>
      </w:r>
      <w:r w:rsidR="00085F90" w:rsidRPr="00114DBE">
        <w:rPr>
          <w:rFonts w:ascii="Times New Roman" w:hAnsi="Times New Roman" w:cs="Times New Roman"/>
          <w:sz w:val="22"/>
          <w:szCs w:val="22"/>
        </w:rPr>
        <w:t>di prossima ristrutturazione e riconvers</w:t>
      </w:r>
      <w:r w:rsidRPr="00114DBE">
        <w:rPr>
          <w:rFonts w:ascii="Times New Roman" w:hAnsi="Times New Roman" w:cs="Times New Roman"/>
          <w:sz w:val="22"/>
          <w:szCs w:val="22"/>
        </w:rPr>
        <w:t>ione residenziale e per servizi),</w:t>
      </w:r>
      <w:r w:rsidR="00085F90" w:rsidRPr="00114DBE">
        <w:rPr>
          <w:rFonts w:ascii="Times New Roman" w:hAnsi="Times New Roman" w:cs="Times New Roman"/>
          <w:sz w:val="22"/>
          <w:szCs w:val="22"/>
        </w:rPr>
        <w:t xml:space="preserve"> attraversa il Tevere sul Ponte della Musica e arriva alla Sala delle Armi del Foro Italico per attestarsi sulle pendici di Monte Mario.  </w:t>
      </w:r>
    </w:p>
    <w:p w:rsidR="00085F90" w:rsidRPr="00114DBE" w:rsidRDefault="00085F90" w:rsidP="00B71BE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it-IT" w:bidi="he-IL"/>
        </w:rPr>
      </w:pPr>
      <w:r w:rsidRPr="00114DBE">
        <w:rPr>
          <w:rFonts w:ascii="Times New Roman" w:hAnsi="Times New Roman"/>
          <w:lang w:bidi="he-IL"/>
        </w:rPr>
        <w:t>L’asse</w:t>
      </w:r>
      <w:r w:rsidR="00664692" w:rsidRPr="00114DBE">
        <w:rPr>
          <w:rFonts w:ascii="Times New Roman" w:hAnsi="Times New Roman"/>
          <w:lang w:bidi="he-IL"/>
        </w:rPr>
        <w:t xml:space="preserve"> </w:t>
      </w:r>
      <w:r w:rsidR="00B31384" w:rsidRPr="00114DBE">
        <w:rPr>
          <w:rFonts w:ascii="Times New Roman" w:hAnsi="Times New Roman"/>
          <w:lang w:bidi="he-IL"/>
        </w:rPr>
        <w:t xml:space="preserve">(che </w:t>
      </w:r>
      <w:r w:rsidR="00664692" w:rsidRPr="00114DBE">
        <w:rPr>
          <w:rFonts w:ascii="Times New Roman" w:hAnsi="Times New Roman"/>
          <w:lang w:bidi="he-IL"/>
        </w:rPr>
        <w:t>ha la lunghezza di circa 1.650 m</w:t>
      </w:r>
      <w:r w:rsidR="00B31384" w:rsidRPr="00114DBE">
        <w:rPr>
          <w:rFonts w:ascii="Times New Roman" w:hAnsi="Times New Roman"/>
          <w:lang w:bidi="he-IL"/>
        </w:rPr>
        <w:t>etri, pari appunto ad un miglio)</w:t>
      </w:r>
      <w:r w:rsidR="00664692" w:rsidRPr="00114DBE">
        <w:rPr>
          <w:rFonts w:ascii="Times New Roman" w:hAnsi="Times New Roman"/>
          <w:lang w:bidi="he-IL"/>
        </w:rPr>
        <w:t xml:space="preserve"> </w:t>
      </w:r>
      <w:r w:rsidR="008B6C74" w:rsidRPr="00114DBE">
        <w:rPr>
          <w:rFonts w:ascii="Times New Roman" w:hAnsi="Times New Roman"/>
          <w:lang w:bidi="he-IL"/>
        </w:rPr>
        <w:t xml:space="preserve">pone in relazione </w:t>
      </w:r>
      <w:r w:rsidRPr="00114DBE">
        <w:rPr>
          <w:rFonts w:ascii="Times New Roman" w:hAnsi="Times New Roman"/>
          <w:lang w:bidi="he-IL"/>
        </w:rPr>
        <w:t>interventi di evidente valore architettonico e urbanistico, alcuni ormai “consolidati” (</w:t>
      </w:r>
      <w:r w:rsidR="008B6C74" w:rsidRPr="00114DBE">
        <w:rPr>
          <w:rFonts w:ascii="Times New Roman" w:hAnsi="Times New Roman"/>
          <w:lang w:eastAsia="he-IL" w:bidi="he-IL"/>
        </w:rPr>
        <w:t>la Sala delle Armi del Foro Italico,</w:t>
      </w:r>
      <w:r w:rsidR="008B6C74" w:rsidRPr="00114DBE">
        <w:rPr>
          <w:rFonts w:ascii="Times New Roman" w:hAnsi="Times New Roman"/>
          <w:lang w:bidi="he-IL"/>
        </w:rPr>
        <w:t xml:space="preserve"> </w:t>
      </w:r>
      <w:r w:rsidRPr="00114DBE">
        <w:rPr>
          <w:rFonts w:ascii="Times New Roman" w:hAnsi="Times New Roman"/>
          <w:lang w:bidi="he-IL"/>
        </w:rPr>
        <w:t>il Villaggio Olimpico, il Palazzetto dello Sport, lo Stadio Flaminio,</w:t>
      </w:r>
      <w:r w:rsidR="008B6C74" w:rsidRPr="00114DBE">
        <w:rPr>
          <w:rFonts w:ascii="Times New Roman" w:hAnsi="Times New Roman"/>
          <w:lang w:bidi="he-IL"/>
        </w:rPr>
        <w:t xml:space="preserve"> il viadotto di Corso Francia</w:t>
      </w:r>
      <w:r w:rsidR="00664692" w:rsidRPr="00114DBE">
        <w:rPr>
          <w:rFonts w:ascii="Times New Roman" w:hAnsi="Times New Roman"/>
          <w:lang w:eastAsia="he-IL" w:bidi="he-IL"/>
        </w:rPr>
        <w:t>)</w:t>
      </w:r>
      <w:r w:rsidRPr="00114DBE">
        <w:rPr>
          <w:rFonts w:ascii="Times New Roman" w:hAnsi="Times New Roman"/>
          <w:color w:val="0000FF"/>
          <w:lang w:eastAsia="he-IL" w:bidi="he-IL"/>
        </w:rPr>
        <w:t xml:space="preserve">, </w:t>
      </w:r>
      <w:r w:rsidRPr="00114DBE">
        <w:rPr>
          <w:rFonts w:ascii="Times New Roman" w:hAnsi="Times New Roman"/>
          <w:lang w:bidi="he-IL"/>
        </w:rPr>
        <w:t xml:space="preserve">altri </w:t>
      </w:r>
      <w:r w:rsidR="008B6C74" w:rsidRPr="00114DBE">
        <w:rPr>
          <w:rFonts w:ascii="Times New Roman" w:hAnsi="Times New Roman"/>
          <w:lang w:bidi="he-IL"/>
        </w:rPr>
        <w:t xml:space="preserve">più </w:t>
      </w:r>
      <w:r w:rsidRPr="00114DBE">
        <w:rPr>
          <w:rFonts w:ascii="Times New Roman" w:hAnsi="Times New Roman"/>
          <w:lang w:bidi="he-IL"/>
        </w:rPr>
        <w:t>recenti</w:t>
      </w:r>
      <w:r w:rsidR="00624D13" w:rsidRPr="00114DBE">
        <w:rPr>
          <w:rFonts w:ascii="Times New Roman" w:hAnsi="Times New Roman"/>
          <w:lang w:bidi="he-IL"/>
        </w:rPr>
        <w:t xml:space="preserve"> (</w:t>
      </w:r>
      <w:r w:rsidR="008B6C74" w:rsidRPr="00114DBE">
        <w:rPr>
          <w:rFonts w:ascii="Times New Roman" w:hAnsi="Times New Roman"/>
          <w:lang w:bidi="he-IL"/>
        </w:rPr>
        <w:t>l’Auditorium,</w:t>
      </w:r>
      <w:r w:rsidRPr="00114DBE">
        <w:rPr>
          <w:rFonts w:ascii="Times New Roman" w:hAnsi="Times New Roman"/>
          <w:lang w:bidi="he-IL"/>
        </w:rPr>
        <w:t xml:space="preserve"> il MAXXI e il ponte della Musica</w:t>
      </w:r>
      <w:r w:rsidR="00624D13" w:rsidRPr="00114DBE">
        <w:rPr>
          <w:rFonts w:ascii="Times New Roman" w:hAnsi="Times New Roman"/>
          <w:lang w:bidi="he-IL"/>
        </w:rPr>
        <w:t>)</w:t>
      </w:r>
      <w:r w:rsidRPr="00114DBE">
        <w:rPr>
          <w:rFonts w:ascii="Times New Roman" w:hAnsi="Times New Roman"/>
          <w:lang w:bidi="he-IL"/>
        </w:rPr>
        <w:t>, altri ancora in fase di progr</w:t>
      </w:r>
      <w:r w:rsidR="008B6C74" w:rsidRPr="00114DBE">
        <w:rPr>
          <w:rFonts w:ascii="Times New Roman" w:hAnsi="Times New Roman"/>
          <w:lang w:bidi="he-IL"/>
        </w:rPr>
        <w:t>ammazione e progettazione. Il “M</w:t>
      </w:r>
      <w:r w:rsidRPr="00114DBE">
        <w:rPr>
          <w:rFonts w:ascii="Times New Roman" w:hAnsi="Times New Roman"/>
          <w:lang w:bidi="he-IL"/>
        </w:rPr>
        <w:t xml:space="preserve">iglio” connette inoltre un complesso di importanti aree verdi alle sue estremità e ai bordi creando naturali connessioni con i tessuti urbani circostanti. </w:t>
      </w:r>
      <w:r w:rsidR="00FB1918" w:rsidRPr="00114DBE">
        <w:rPr>
          <w:rFonts w:ascii="Times New Roman" w:hAnsi="Times New Roman"/>
          <w:lang w:bidi="he-IL"/>
        </w:rPr>
        <w:lastRenderedPageBreak/>
        <w:t xml:space="preserve">Rappresenta, </w:t>
      </w:r>
      <w:r w:rsidR="00FB1918" w:rsidRPr="00114DBE">
        <w:rPr>
          <w:rFonts w:ascii="Times New Roman" w:eastAsia="Times New Roman" w:hAnsi="Times New Roman"/>
          <w:lang w:eastAsia="it-IT" w:bidi="he-IL"/>
        </w:rPr>
        <w:t>nel suo complesso</w:t>
      </w:r>
      <w:r w:rsidR="00624D13" w:rsidRPr="00114DBE">
        <w:rPr>
          <w:rFonts w:ascii="Times New Roman" w:eastAsia="Times New Roman" w:hAnsi="Times New Roman"/>
          <w:lang w:eastAsia="it-IT" w:bidi="he-IL"/>
        </w:rPr>
        <w:t>,</w:t>
      </w:r>
      <w:r w:rsidR="00FB1918" w:rsidRPr="00114DBE">
        <w:rPr>
          <w:rFonts w:ascii="Times New Roman" w:eastAsia="Times New Roman" w:hAnsi="Times New Roman"/>
          <w:lang w:eastAsia="it-IT" w:bidi="he-IL"/>
        </w:rPr>
        <w:t xml:space="preserve"> un importante museo delle architetture romane del XX secolo ed un luogo di fruizione culturale e di svago aperto non solo ai residenti ma a gran parte della città e oltre.</w:t>
      </w:r>
    </w:p>
    <w:p w:rsidR="00D219D6" w:rsidRPr="00114DBE" w:rsidRDefault="00085F90" w:rsidP="002D75FC">
      <w:pPr>
        <w:spacing w:after="0" w:line="240" w:lineRule="auto"/>
        <w:jc w:val="both"/>
        <w:rPr>
          <w:rFonts w:ascii="Times New Roman" w:hAnsi="Times New Roman"/>
          <w:color w:val="FF0000"/>
          <w:lang w:bidi="he-IL"/>
        </w:rPr>
      </w:pPr>
      <w:r w:rsidRPr="00114DBE">
        <w:rPr>
          <w:rFonts w:ascii="Times New Roman" w:hAnsi="Times New Roman"/>
          <w:lang w:bidi="he-IL"/>
        </w:rPr>
        <w:t>Si è oggi di fronte ad una graduale trasformazione insediativa di questa parte urbana già attestata sullo storico tracciato della via Flaminia</w:t>
      </w:r>
      <w:r w:rsidR="00624D13" w:rsidRPr="00114DBE">
        <w:rPr>
          <w:rFonts w:ascii="Times New Roman" w:hAnsi="Times New Roman"/>
          <w:lang w:bidi="he-IL"/>
        </w:rPr>
        <w:t xml:space="preserve"> e</w:t>
      </w:r>
      <w:r w:rsidRPr="00114DBE">
        <w:rPr>
          <w:rFonts w:ascii="Times New Roman" w:hAnsi="Times New Roman"/>
          <w:lang w:bidi="he-IL"/>
        </w:rPr>
        <w:t xml:space="preserve"> tangenzialmente legata all’ansa del Tevere e al centro storico di Roma. In parte consolidata dai primi decenni del secolo scorso per architetture di servizio (come le caserme</w:t>
      </w:r>
      <w:r w:rsidR="008B6C74" w:rsidRPr="00114DBE">
        <w:rPr>
          <w:rFonts w:ascii="Times New Roman" w:hAnsi="Times New Roman"/>
          <w:lang w:bidi="he-IL"/>
        </w:rPr>
        <w:t>, oggi</w:t>
      </w:r>
      <w:r w:rsidRPr="00114DBE">
        <w:rPr>
          <w:rFonts w:ascii="Times New Roman" w:hAnsi="Times New Roman"/>
          <w:lang w:bidi="he-IL"/>
        </w:rPr>
        <w:t xml:space="preserve"> in via di dismissione), per architetture residenziali e con ampi spazi residuali, appare oggi diversificata per forme di fruizione, di vita e di lavoro. </w:t>
      </w:r>
      <w:r w:rsidR="008A31C4" w:rsidRPr="00114DBE">
        <w:rPr>
          <w:rFonts w:ascii="Times New Roman" w:hAnsi="Times New Roman"/>
          <w:color w:val="FF0000"/>
          <w:lang w:bidi="he-IL"/>
        </w:rPr>
        <w:t xml:space="preserve"> </w:t>
      </w:r>
    </w:p>
    <w:p w:rsidR="002D75FC" w:rsidRPr="00B71BE4" w:rsidRDefault="00085F90" w:rsidP="00B71BE4">
      <w:pPr>
        <w:spacing w:after="0" w:line="240" w:lineRule="auto"/>
        <w:ind w:firstLine="708"/>
        <w:jc w:val="both"/>
        <w:rPr>
          <w:rFonts w:ascii="Times New Roman" w:hAnsi="Times New Roman"/>
          <w:lang w:bidi="he-IL"/>
        </w:rPr>
      </w:pPr>
      <w:r w:rsidRPr="00114DBE">
        <w:rPr>
          <w:rFonts w:ascii="Times New Roman" w:hAnsi="Times New Roman"/>
          <w:lang w:bidi="he-IL"/>
        </w:rPr>
        <w:t xml:space="preserve">A scala </w:t>
      </w:r>
      <w:r w:rsidR="00C73B0E" w:rsidRPr="00114DBE">
        <w:rPr>
          <w:rFonts w:ascii="Times New Roman" w:hAnsi="Times New Roman"/>
          <w:lang w:bidi="he-IL"/>
        </w:rPr>
        <w:t>urbana</w:t>
      </w:r>
      <w:r w:rsidR="00961B83" w:rsidRPr="00114DBE">
        <w:rPr>
          <w:rFonts w:ascii="Times New Roman" w:hAnsi="Times New Roman"/>
          <w:lang w:bidi="he-IL"/>
        </w:rPr>
        <w:t xml:space="preserve"> l’area</w:t>
      </w:r>
      <w:r w:rsidRPr="00114DBE">
        <w:rPr>
          <w:rFonts w:ascii="Times New Roman" w:hAnsi="Times New Roman"/>
          <w:lang w:bidi="he-IL"/>
        </w:rPr>
        <w:t xml:space="preserve"> presenta una naturale continuità con il centro storico (soprattutto per quanto si lega alle trasformazioni del periodo napoleonico) e con gli interventi museali ed accademici prossimi a villa Borghese risalenti all’Esposizione del cinquantenario dell’Unità d’Italia. </w:t>
      </w:r>
      <w:r w:rsidR="00CF1B49" w:rsidRPr="00114DBE">
        <w:rPr>
          <w:rFonts w:ascii="Times New Roman" w:hAnsi="Times New Roman"/>
          <w:lang w:bidi="he-IL"/>
        </w:rPr>
        <w:t xml:space="preserve">Particolare pregnanza deriva dalle connessioni del “Miglio” con gli assi della via Flaminia (che si innesta direttamente sul tridente portante il Campo Marzio) e del viale Angelico, nato per connettere i flussi dei pellegrini francigeni e romei con l’area vaticana. </w:t>
      </w:r>
      <w:r w:rsidR="00961B83" w:rsidRPr="00114DBE">
        <w:rPr>
          <w:rFonts w:ascii="Times New Roman" w:hAnsi="Times New Roman"/>
          <w:lang w:bidi="he-IL"/>
        </w:rPr>
        <w:t xml:space="preserve">A </w:t>
      </w:r>
      <w:r w:rsidR="00C73B0E" w:rsidRPr="00114DBE">
        <w:rPr>
          <w:rFonts w:ascii="Times New Roman" w:hAnsi="Times New Roman"/>
          <w:lang w:bidi="he-IL"/>
        </w:rPr>
        <w:t>partire dagli anni</w:t>
      </w:r>
      <w:r w:rsidR="00961B83" w:rsidRPr="00114DBE">
        <w:rPr>
          <w:rFonts w:ascii="Times New Roman" w:hAnsi="Times New Roman"/>
          <w:lang w:bidi="he-IL"/>
        </w:rPr>
        <w:t xml:space="preserve"> trenta</w:t>
      </w:r>
      <w:r w:rsidR="00C73B0E" w:rsidRPr="00114DBE">
        <w:rPr>
          <w:rFonts w:ascii="Times New Roman" w:hAnsi="Times New Roman"/>
          <w:lang w:bidi="he-IL"/>
        </w:rPr>
        <w:t xml:space="preserve"> l’urbanizzazione di altre ville storiche </w:t>
      </w:r>
      <w:r w:rsidR="00961B83" w:rsidRPr="00114DBE">
        <w:rPr>
          <w:rFonts w:ascii="Times New Roman" w:hAnsi="Times New Roman"/>
          <w:lang w:bidi="he-IL"/>
        </w:rPr>
        <w:t>ha poi determinat</w:t>
      </w:r>
      <w:r w:rsidR="00C73B0E" w:rsidRPr="00114DBE">
        <w:rPr>
          <w:rFonts w:ascii="Times New Roman" w:hAnsi="Times New Roman"/>
          <w:lang w:bidi="he-IL"/>
        </w:rPr>
        <w:t>o nelle aree collinari dei Parioli la graduale integ</w:t>
      </w:r>
      <w:r w:rsidR="00961B83" w:rsidRPr="00114DBE">
        <w:rPr>
          <w:rFonts w:ascii="Times New Roman" w:hAnsi="Times New Roman"/>
          <w:lang w:bidi="he-IL"/>
        </w:rPr>
        <w:t>razione coi tessuti circostanti, mentre l</w:t>
      </w:r>
      <w:r w:rsidR="00C73B0E" w:rsidRPr="00114DBE">
        <w:rPr>
          <w:rFonts w:ascii="Times New Roman" w:hAnsi="Times New Roman"/>
          <w:lang w:bidi="he-IL"/>
        </w:rPr>
        <w:t>e aree pianeg</w:t>
      </w:r>
      <w:r w:rsidR="002D3BAB" w:rsidRPr="00114DBE">
        <w:rPr>
          <w:rFonts w:ascii="Times New Roman" w:hAnsi="Times New Roman"/>
          <w:lang w:bidi="he-IL"/>
        </w:rPr>
        <w:t>gianti dell’ansa del Tevere sono state oggetto di uno sviluppo insediativo lineare ordinato dall’asse della via Flaminia e dal Lungotevere.</w:t>
      </w:r>
    </w:p>
    <w:p w:rsidR="00B04334" w:rsidRPr="00114DBE" w:rsidRDefault="00085F90" w:rsidP="00B71BE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it-IT" w:bidi="he-IL"/>
        </w:rPr>
      </w:pPr>
      <w:r w:rsidRPr="00114DBE">
        <w:rPr>
          <w:rFonts w:ascii="Times New Roman" w:hAnsi="Times New Roman"/>
          <w:lang w:bidi="he-IL"/>
        </w:rPr>
        <w:t>A scala locale appaiono evidenti numerose criticità derivanti dallo stato di abbandono di parti altrimenti significative</w:t>
      </w:r>
      <w:r w:rsidR="00D219D6" w:rsidRPr="00114DBE">
        <w:rPr>
          <w:rFonts w:ascii="Times New Roman" w:eastAsia="Times New Roman" w:hAnsi="Times New Roman"/>
          <w:lang w:eastAsia="it-IT" w:bidi="he-IL"/>
        </w:rPr>
        <w:t xml:space="preserve"> all'intorno dei complessi architettonici</w:t>
      </w:r>
      <w:r w:rsidR="00CF1B49" w:rsidRPr="00114DBE">
        <w:rPr>
          <w:rFonts w:ascii="Times New Roman" w:hAnsi="Times New Roman"/>
          <w:lang w:bidi="he-IL"/>
        </w:rPr>
        <w:t>.</w:t>
      </w:r>
      <w:r w:rsidR="00CF1B49" w:rsidRPr="00114DBE">
        <w:rPr>
          <w:rFonts w:ascii="Times New Roman" w:eastAsia="Times New Roman" w:hAnsi="Times New Roman"/>
          <w:lang w:eastAsia="it-IT" w:bidi="he-IL"/>
        </w:rPr>
        <w:t xml:space="preserve"> </w:t>
      </w:r>
      <w:r w:rsidR="00B71BE4">
        <w:rPr>
          <w:rFonts w:ascii="Times New Roman" w:eastAsia="Times New Roman" w:hAnsi="Times New Roman"/>
          <w:lang w:eastAsia="it-IT" w:bidi="he-IL"/>
        </w:rPr>
        <w:t xml:space="preserve"> </w:t>
      </w:r>
      <w:r w:rsidR="00B04334" w:rsidRPr="00114DBE">
        <w:rPr>
          <w:rFonts w:ascii="Times New Roman" w:hAnsi="Times New Roman"/>
          <w:lang w:bidi="he-IL"/>
        </w:rPr>
        <w:t>Ci si riferisce</w:t>
      </w:r>
      <w:r w:rsidR="007A1B08" w:rsidRPr="00114DBE">
        <w:rPr>
          <w:rFonts w:ascii="Times New Roman" w:hAnsi="Times New Roman"/>
          <w:lang w:bidi="he-IL"/>
        </w:rPr>
        <w:t xml:space="preserve"> </w:t>
      </w:r>
      <w:r w:rsidR="00F925E6" w:rsidRPr="00114DBE">
        <w:rPr>
          <w:rFonts w:ascii="Times New Roman" w:hAnsi="Times New Roman"/>
          <w:lang w:bidi="he-IL"/>
        </w:rPr>
        <w:t xml:space="preserve">in particolare, </w:t>
      </w:r>
      <w:r w:rsidR="007A1B08" w:rsidRPr="00114DBE">
        <w:rPr>
          <w:rFonts w:ascii="Times New Roman" w:hAnsi="Times New Roman"/>
          <w:lang w:bidi="he-IL"/>
        </w:rPr>
        <w:t>per quanto r</w:t>
      </w:r>
      <w:r w:rsidR="00B04334" w:rsidRPr="00114DBE">
        <w:rPr>
          <w:rFonts w:ascii="Times New Roman" w:hAnsi="Times New Roman"/>
          <w:lang w:bidi="he-IL"/>
        </w:rPr>
        <w:t xml:space="preserve">iguarda le problematiche delle quali il Concorso richiede proposte risolutive, </w:t>
      </w:r>
      <w:r w:rsidR="007A1B08" w:rsidRPr="00114DBE">
        <w:rPr>
          <w:rFonts w:ascii="Times New Roman" w:hAnsi="Times New Roman"/>
          <w:lang w:bidi="he-IL"/>
        </w:rPr>
        <w:t>a</w:t>
      </w:r>
      <w:r w:rsidR="00F925E6" w:rsidRPr="00114DBE">
        <w:rPr>
          <w:rFonts w:ascii="Times New Roman" w:hAnsi="Times New Roman"/>
          <w:lang w:bidi="he-IL"/>
        </w:rPr>
        <w:t xml:space="preserve">l degrado delle aree a verde o comunque pedonali attorno allo stadio Flaminio e </w:t>
      </w:r>
      <w:r w:rsidR="007A1B08" w:rsidRPr="00114DBE">
        <w:rPr>
          <w:rFonts w:ascii="Times New Roman" w:hAnsi="Times New Roman"/>
          <w:lang w:bidi="he-IL"/>
        </w:rPr>
        <w:t>a</w:t>
      </w:r>
      <w:r w:rsidR="00B04334" w:rsidRPr="00114DBE">
        <w:rPr>
          <w:rFonts w:ascii="Times New Roman" w:hAnsi="Times New Roman"/>
          <w:lang w:bidi="he-IL"/>
        </w:rPr>
        <w:t>l Palazzetto dello Sport,</w:t>
      </w:r>
      <w:r w:rsidR="00F925E6" w:rsidRPr="00114DBE">
        <w:rPr>
          <w:rFonts w:ascii="Times New Roman" w:hAnsi="Times New Roman"/>
          <w:lang w:bidi="he-IL"/>
        </w:rPr>
        <w:t xml:space="preserve"> </w:t>
      </w:r>
      <w:r w:rsidR="007A1B08" w:rsidRPr="00114DBE">
        <w:rPr>
          <w:rFonts w:ascii="Times New Roman" w:hAnsi="Times New Roman"/>
          <w:lang w:bidi="he-IL"/>
        </w:rPr>
        <w:t>a</w:t>
      </w:r>
      <w:r w:rsidR="00F925E6" w:rsidRPr="00114DBE">
        <w:rPr>
          <w:rFonts w:ascii="Times New Roman" w:hAnsi="Times New Roman"/>
          <w:lang w:bidi="he-IL"/>
        </w:rPr>
        <w:t>l terreno sottostante al viadotto di Corso Francia dallo svin</w:t>
      </w:r>
      <w:r w:rsidR="00B04334" w:rsidRPr="00114DBE">
        <w:rPr>
          <w:rFonts w:ascii="Times New Roman" w:hAnsi="Times New Roman"/>
          <w:lang w:bidi="he-IL"/>
        </w:rPr>
        <w:t xml:space="preserve">colo con Viale Pilsudski fino a tutto il </w:t>
      </w:r>
      <w:r w:rsidR="00F925E6" w:rsidRPr="00114DBE">
        <w:rPr>
          <w:rFonts w:ascii="Times New Roman" w:hAnsi="Times New Roman"/>
          <w:lang w:bidi="he-IL"/>
        </w:rPr>
        <w:t>Villaggio Olimpico</w:t>
      </w:r>
      <w:r w:rsidR="00B04334" w:rsidRPr="00114DBE">
        <w:rPr>
          <w:rFonts w:ascii="Times New Roman" w:hAnsi="Times New Roman"/>
          <w:lang w:bidi="he-IL"/>
        </w:rPr>
        <w:t xml:space="preserve">, </w:t>
      </w:r>
      <w:r w:rsidR="007A1B08" w:rsidRPr="00114DBE">
        <w:rPr>
          <w:rFonts w:ascii="Times New Roman" w:hAnsi="Times New Roman"/>
          <w:lang w:bidi="he-IL"/>
        </w:rPr>
        <w:t>al</w:t>
      </w:r>
      <w:r w:rsidR="00F925E6" w:rsidRPr="00114DBE">
        <w:rPr>
          <w:rFonts w:ascii="Times New Roman" w:hAnsi="Times New Roman"/>
          <w:lang w:bidi="he-IL"/>
        </w:rPr>
        <w:t xml:space="preserve">la via De Coubertin diventata un collo di bottiglia per il traffico di attraversamento da e verso i Parioli e degradata spesso a “fiera </w:t>
      </w:r>
      <w:r w:rsidR="00B04334" w:rsidRPr="00114DBE">
        <w:rPr>
          <w:rFonts w:ascii="Times New Roman" w:hAnsi="Times New Roman"/>
          <w:lang w:bidi="he-IL"/>
        </w:rPr>
        <w:t>paesana” in occasione di eventi,</w:t>
      </w:r>
      <w:r w:rsidR="00F925E6" w:rsidRPr="00114DBE">
        <w:rPr>
          <w:rFonts w:ascii="Times New Roman" w:hAnsi="Times New Roman"/>
          <w:lang w:bidi="he-IL"/>
        </w:rPr>
        <w:t xml:space="preserve"> </w:t>
      </w:r>
      <w:r w:rsidR="00B04334" w:rsidRPr="00114DBE">
        <w:rPr>
          <w:rFonts w:ascii="Times New Roman" w:hAnsi="Times New Roman"/>
          <w:lang w:bidi="he-IL"/>
        </w:rPr>
        <w:t>al patrimonio artistico abbandonato al suo deperimento (</w:t>
      </w:r>
      <w:r w:rsidR="007A1B08" w:rsidRPr="00114DBE">
        <w:rPr>
          <w:rFonts w:ascii="Times New Roman" w:hAnsi="Times New Roman"/>
          <w:lang w:bidi="he-IL"/>
        </w:rPr>
        <w:t xml:space="preserve">come </w:t>
      </w:r>
      <w:r w:rsidR="00F925E6" w:rsidRPr="00114DBE">
        <w:rPr>
          <w:rFonts w:ascii="Times New Roman" w:hAnsi="Times New Roman"/>
          <w:lang w:bidi="he-IL"/>
        </w:rPr>
        <w:t>la scultura urbana del “cubo” di Mario Ceroli</w:t>
      </w:r>
      <w:r w:rsidR="007A1B08" w:rsidRPr="00114DBE">
        <w:rPr>
          <w:rFonts w:ascii="Times New Roman" w:hAnsi="Times New Roman"/>
          <w:lang w:bidi="he-IL"/>
        </w:rPr>
        <w:t xml:space="preserve"> e molte delle sculture realizzate </w:t>
      </w:r>
      <w:r w:rsidR="007670D9" w:rsidRPr="00114DBE">
        <w:rPr>
          <w:rFonts w:ascii="Times New Roman" w:hAnsi="Times New Roman"/>
          <w:lang w:bidi="he-IL"/>
        </w:rPr>
        <w:t>al bordo del Villaggio Olimpico)</w:t>
      </w:r>
      <w:r w:rsidR="00B04334" w:rsidRPr="00114DBE">
        <w:rPr>
          <w:rFonts w:ascii="Times New Roman" w:hAnsi="Times New Roman"/>
          <w:lang w:bidi="he-IL"/>
        </w:rPr>
        <w:t>,</w:t>
      </w:r>
      <w:r w:rsidR="00F925E6" w:rsidRPr="00114DBE">
        <w:rPr>
          <w:rFonts w:ascii="Times New Roman" w:hAnsi="Times New Roman"/>
          <w:lang w:bidi="he-IL"/>
        </w:rPr>
        <w:t xml:space="preserve"> </w:t>
      </w:r>
      <w:r w:rsidR="007670D9" w:rsidRPr="00114DBE">
        <w:rPr>
          <w:rFonts w:ascii="Times New Roman" w:hAnsi="Times New Roman"/>
          <w:lang w:bidi="he-IL"/>
        </w:rPr>
        <w:t>al</w:t>
      </w:r>
      <w:r w:rsidR="00F925E6" w:rsidRPr="00114DBE">
        <w:rPr>
          <w:rFonts w:ascii="Times New Roman" w:hAnsi="Times New Roman"/>
          <w:lang w:bidi="he-IL"/>
        </w:rPr>
        <w:t>l’incrocio doppio dell’asse con via Flaminia e viale Tiziano a piazza Apollodoro)</w:t>
      </w:r>
      <w:r w:rsidR="007670D9" w:rsidRPr="00114DBE">
        <w:rPr>
          <w:rFonts w:ascii="Times New Roman" w:hAnsi="Times New Roman"/>
          <w:lang w:bidi="he-IL"/>
        </w:rPr>
        <w:t xml:space="preserve">. </w:t>
      </w:r>
    </w:p>
    <w:p w:rsidR="00F925E6" w:rsidRPr="00114DBE" w:rsidRDefault="00B04334" w:rsidP="00B71BE4">
      <w:pPr>
        <w:spacing w:line="240" w:lineRule="auto"/>
        <w:ind w:firstLine="708"/>
        <w:jc w:val="both"/>
        <w:rPr>
          <w:rFonts w:ascii="Times New Roman" w:hAnsi="Times New Roman"/>
          <w:lang w:bidi="he-IL"/>
        </w:rPr>
      </w:pPr>
      <w:r w:rsidRPr="00114DBE">
        <w:rPr>
          <w:rFonts w:ascii="Times New Roman" w:eastAsia="Times New Roman" w:hAnsi="Times New Roman"/>
          <w:lang w:eastAsia="it-IT" w:bidi="he-IL"/>
        </w:rPr>
        <w:t xml:space="preserve">A tali criticità locali se ne aggiungono altre derivanti </w:t>
      </w:r>
      <w:r w:rsidRPr="00114DBE">
        <w:rPr>
          <w:rFonts w:ascii="Times New Roman" w:hAnsi="Times New Roman"/>
          <w:lang w:bidi="he-IL"/>
        </w:rPr>
        <w:t xml:space="preserve">dalla mancata risoluzione del rapporto tra la viabilità locale e quella a scala urbana: si pensi al fatto che </w:t>
      </w:r>
      <w:r w:rsidR="00CF1B49" w:rsidRPr="00114DBE">
        <w:rPr>
          <w:rFonts w:ascii="Times New Roman" w:hAnsi="Times New Roman"/>
          <w:lang w:bidi="he-IL"/>
        </w:rPr>
        <w:t xml:space="preserve">viale Parioli-Pilsudski </w:t>
      </w:r>
      <w:r w:rsidRPr="00114DBE">
        <w:rPr>
          <w:rFonts w:ascii="Times New Roman" w:hAnsi="Times New Roman"/>
          <w:lang w:bidi="he-IL"/>
        </w:rPr>
        <w:t>trasferisce sul villaggio Olimpico e sull’intero quartiere Flaminio tutto il traffico veicolare, diretto al centro storico, proveniente dai Parioli e dall’area nord-orientale dalla città</w:t>
      </w:r>
      <w:r w:rsidR="00CF1B49" w:rsidRPr="00114DBE">
        <w:rPr>
          <w:rFonts w:ascii="Times New Roman" w:hAnsi="Times New Roman"/>
          <w:lang w:bidi="he-IL"/>
        </w:rPr>
        <w:t xml:space="preserve">. Di qui l’inaccettabile congestione del sistema stradale, particolarmente evidente in via De Coubertin diventata un collo di bottiglia anche per </w:t>
      </w:r>
      <w:r w:rsidR="00D219D6" w:rsidRPr="00114DBE">
        <w:rPr>
          <w:rFonts w:ascii="Times New Roman" w:hAnsi="Times New Roman"/>
          <w:lang w:bidi="he-IL"/>
        </w:rPr>
        <w:t>l'inadeguatezza delle aree di sosta e parcheggio.</w:t>
      </w:r>
    </w:p>
    <w:p w:rsidR="00114DBE" w:rsidRPr="00114DBE" w:rsidRDefault="009C2A64" w:rsidP="001748CF">
      <w:pPr>
        <w:spacing w:line="240" w:lineRule="auto"/>
        <w:rPr>
          <w:rFonts w:ascii="Times New Roman" w:hAnsi="Times New Roman"/>
          <w:b/>
          <w:lang w:bidi="he-IL"/>
        </w:rPr>
      </w:pPr>
      <w:r>
        <w:rPr>
          <w:rFonts w:ascii="Times New Roman" w:hAnsi="Times New Roman"/>
          <w:b/>
          <w:noProof/>
          <w:lang w:bidi="he-IL"/>
        </w:rPr>
        <w:drawing>
          <wp:inline distT="0" distB="0" distL="0" distR="0">
            <wp:extent cx="5362324" cy="37642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664" cy="376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229" w:rsidRDefault="00CF1B49" w:rsidP="001748CF">
      <w:pPr>
        <w:spacing w:line="240" w:lineRule="auto"/>
        <w:rPr>
          <w:rFonts w:ascii="Times New Roman" w:hAnsi="Times New Roman"/>
          <w:b/>
          <w:lang w:bidi="he-IL"/>
        </w:rPr>
      </w:pPr>
      <w:r w:rsidRPr="00114DBE">
        <w:rPr>
          <w:rFonts w:ascii="Times New Roman" w:hAnsi="Times New Roman"/>
          <w:b/>
          <w:lang w:bidi="he-IL"/>
        </w:rPr>
        <w:lastRenderedPageBreak/>
        <w:t>DISCIPLINARE DI CONCORSO</w:t>
      </w:r>
    </w:p>
    <w:p w:rsidR="00B71BE4" w:rsidRPr="00114DBE" w:rsidRDefault="00B71BE4" w:rsidP="001748CF">
      <w:pPr>
        <w:spacing w:line="240" w:lineRule="auto"/>
        <w:rPr>
          <w:rFonts w:ascii="Times New Roman" w:hAnsi="Times New Roman"/>
          <w:b/>
          <w:lang w:bidi="he-IL"/>
        </w:rPr>
      </w:pPr>
    </w:p>
    <w:p w:rsidR="00ED2987" w:rsidRPr="00114DBE" w:rsidRDefault="0070117F" w:rsidP="005E4229">
      <w:pPr>
        <w:pStyle w:val="Stile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Art. 1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-  La Premessa costituisce parte integrante del presente bando di concorso.</w:t>
      </w:r>
    </w:p>
    <w:p w:rsidR="0070117F" w:rsidRPr="00114DBE" w:rsidRDefault="0070117F" w:rsidP="005E4229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</w:p>
    <w:p w:rsidR="0070117F" w:rsidRPr="00114DBE" w:rsidRDefault="005D7174" w:rsidP="0070117F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 xml:space="preserve">Art. </w:t>
      </w:r>
      <w:r w:rsidR="0070117F"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2</w:t>
      </w:r>
      <w:r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 xml:space="preserve"> 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-</w:t>
      </w:r>
      <w:r w:rsidR="0076135A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5E4229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Il Rotary Club Roma Parioli</w:t>
      </w:r>
      <w:r w:rsidR="0070117F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,</w:t>
      </w:r>
      <w:r w:rsidR="006449F6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</w:p>
    <w:p w:rsidR="00126A9B" w:rsidRPr="00114DBE" w:rsidRDefault="00126A9B" w:rsidP="0070117F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</w:p>
    <w:p w:rsidR="0070117F" w:rsidRPr="00114DBE" w:rsidRDefault="0070117F" w:rsidP="0070117F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insieme a: Rotaract Roma Parioli e Associazione AMUSE</w:t>
      </w:r>
    </w:p>
    <w:p w:rsidR="00126A9B" w:rsidRPr="00114DBE" w:rsidRDefault="0070117F" w:rsidP="0070117F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con il contributo d</w:t>
      </w:r>
      <w:r w:rsidR="00126A9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i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: R</w:t>
      </w:r>
      <w:r w:rsidR="00126A9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.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C</w:t>
      </w:r>
      <w:r w:rsidR="00126A9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. Roma Foro Italico, R. C. Roma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Ca</w:t>
      </w:r>
      <w:r w:rsidR="000C48F5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pitale, 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Fondazione Almagià</w:t>
      </w:r>
      <w:r w:rsidR="001748CF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e</w:t>
      </w:r>
    </w:p>
    <w:p w:rsidR="00126A9B" w:rsidRPr="00114DBE" w:rsidRDefault="00126A9B" w:rsidP="0070117F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con il patrocinio </w:t>
      </w:r>
      <w:proofErr w:type="gramStart"/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di:</w:t>
      </w:r>
      <w:r w:rsidR="001748CF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II</w:t>
      </w:r>
      <w:proofErr w:type="gramEnd"/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Municipio di Roma, Distretto Rota</w:t>
      </w:r>
      <w:r w:rsidR="00EA09FC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ry 2080, Facoltà di Ingegneria Civile e I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ndustriale dell’università di Roma Sapienza, Facoltà di Architettura dell’università di Roma Sapienza, dell’Ordine degli Architetti di Roma, dell’Ordine degli Ingegneri di Roma</w:t>
      </w:r>
    </w:p>
    <w:p w:rsidR="00126A9B" w:rsidRPr="00114DBE" w:rsidRDefault="00126A9B" w:rsidP="0070117F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</w:p>
    <w:p w:rsidR="00126A9B" w:rsidRDefault="00114DBE" w:rsidP="00114DBE">
      <w:pPr>
        <w:pStyle w:val="Stile"/>
        <w:jc w:val="center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bandisce</w:t>
      </w:r>
    </w:p>
    <w:p w:rsidR="00B71BE4" w:rsidRPr="00114DBE" w:rsidRDefault="00B71BE4" w:rsidP="00114DBE">
      <w:pPr>
        <w:pStyle w:val="Stile"/>
        <w:jc w:val="center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</w:p>
    <w:p w:rsidR="0070117F" w:rsidRDefault="00126A9B" w:rsidP="00126A9B">
      <w:pPr>
        <w:pStyle w:val="Stile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la </w:t>
      </w:r>
      <w:r w:rsidRPr="00B71BE4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X edizione del Concorso di idee RENOVATIO URBIS - “il Miglio delle Arti”</w:t>
      </w:r>
    </w:p>
    <w:p w:rsidR="00B71BE4" w:rsidRPr="00B71BE4" w:rsidRDefault="00B71BE4" w:rsidP="00126A9B">
      <w:pPr>
        <w:pStyle w:val="Stile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</w:pPr>
    </w:p>
    <w:p w:rsidR="00B71BE4" w:rsidRDefault="00B71BE4" w:rsidP="00EA09FC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</w:p>
    <w:p w:rsidR="00EA09FC" w:rsidRPr="00114DBE" w:rsidRDefault="005D7174" w:rsidP="00EA09FC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 xml:space="preserve">Art. </w:t>
      </w:r>
      <w:r w:rsidR="00126A9B"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 xml:space="preserve">3 </w:t>
      </w:r>
      <w:r w:rsidR="001748CF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– il C</w:t>
      </w:r>
      <w:r w:rsidR="00EA09FC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oncorso ha il duplice obiettivo di: </w:t>
      </w:r>
    </w:p>
    <w:p w:rsidR="00EA09FC" w:rsidRPr="00114DBE" w:rsidRDefault="00EA09FC" w:rsidP="00EA09FC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- invitare laureandi e giovani laureati a conoscere ed affrontare in modo integrato e innovativo temi significativi della progettazione urbanistica ed architettonica a Roma in ambiti in cui si pone l’esigenza della conservazione e rivitalizzazione dell’enorme patrimonio storico e culturale della città; </w:t>
      </w:r>
    </w:p>
    <w:p w:rsidR="00EA09FC" w:rsidRPr="00114DBE" w:rsidRDefault="00EA09FC" w:rsidP="0060504D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- di contribuire a determinare un miglior rapporto partecipativo e di scambio culturale del Rotary Club con i cittadini e i soggetti pubblici impegnati nel governo della città sui contributi e sulle sollecitazioni dai partecipanti al Concorso</w:t>
      </w:r>
    </w:p>
    <w:p w:rsidR="00EA09FC" w:rsidRPr="00114DBE" w:rsidRDefault="00EA09FC" w:rsidP="00EA09FC">
      <w:pPr>
        <w:pStyle w:val="Stile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</w:pPr>
    </w:p>
    <w:p w:rsidR="00F91BBA" w:rsidRPr="00114DBE" w:rsidRDefault="00EA09FC" w:rsidP="00EA09FC">
      <w:pPr>
        <w:pStyle w:val="Stile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Art. 4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-</w:t>
      </w:r>
      <w:r w:rsidR="001D7C14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Il tema </w:t>
      </w:r>
      <w:r w:rsidR="00D44196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del</w:t>
      </w:r>
      <w:r w:rsidR="0064747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5E4229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Concorso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F91BBA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è </w:t>
      </w:r>
      <w:r w:rsidR="00EB48A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la riorganizzazione ambientale, funzionale e morfologica di alcune aree </w:t>
      </w:r>
      <w:r w:rsidR="00F91BBA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urbanizzate </w:t>
      </w:r>
      <w:r w:rsidR="00655EF4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direttamente </w:t>
      </w:r>
      <w:r w:rsidR="00EB48A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connesse al 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“Miglio delle A</w:t>
      </w:r>
      <w:r w:rsidR="0064747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rti” </w:t>
      </w:r>
      <w:r w:rsidR="005A144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che presenta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no</w:t>
      </w:r>
      <w:r w:rsidR="005A144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EB48A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evidenti </w:t>
      </w:r>
      <w:r w:rsidR="005A144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criticità per il </w:t>
      </w:r>
      <w:r w:rsidR="00EB48A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precoce deterioramento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fisico e funzionale</w:t>
      </w:r>
      <w:r w:rsidR="00F91BBA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, </w:t>
      </w:r>
      <w:r w:rsidR="005A144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la</w:t>
      </w:r>
      <w:r w:rsidR="00F91BBA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trascuratezza manutentiva e </w:t>
      </w:r>
      <w:r w:rsidR="005A144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la</w:t>
      </w:r>
      <w:r w:rsidR="00EB48A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scars</w:t>
      </w:r>
      <w:r w:rsidR="00F91BBA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a at</w:t>
      </w:r>
      <w:r w:rsidR="005A144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tenzione finora dimostrata sugli aspetti di carattere urbanistico sia relativamente al trattamento degli </w:t>
      </w:r>
      <w:r w:rsidR="0066453E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s</w:t>
      </w:r>
      <w:r w:rsidR="005A144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pazi pubblici</w:t>
      </w:r>
      <w:r w:rsidR="0066453E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che delle relazioni legate alla 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mobilità, secondo</w:t>
      </w:r>
      <w:r w:rsidR="00B972F3" w:rsidRPr="00114DBE">
        <w:rPr>
          <w:rFonts w:ascii="Times New Roman" w:hAnsi="Times New Roman" w:cs="Times New Roman"/>
          <w:sz w:val="22"/>
          <w:szCs w:val="22"/>
          <w:lang w:bidi="he-IL"/>
        </w:rPr>
        <w:t xml:space="preserve"> q</w:t>
      </w:r>
      <w:r w:rsidRPr="00114DBE">
        <w:rPr>
          <w:rFonts w:ascii="Times New Roman" w:hAnsi="Times New Roman" w:cs="Times New Roman"/>
          <w:sz w:val="22"/>
          <w:szCs w:val="22"/>
          <w:lang w:bidi="he-IL"/>
        </w:rPr>
        <w:t>uanto indicato nella P</w:t>
      </w:r>
      <w:r w:rsidR="00B972F3" w:rsidRPr="00114DBE">
        <w:rPr>
          <w:rFonts w:ascii="Times New Roman" w:hAnsi="Times New Roman" w:cs="Times New Roman"/>
          <w:sz w:val="22"/>
          <w:szCs w:val="22"/>
          <w:lang w:bidi="he-IL"/>
        </w:rPr>
        <w:t>remessa</w:t>
      </w:r>
      <w:r w:rsidRPr="00114DBE">
        <w:rPr>
          <w:rFonts w:ascii="Times New Roman" w:hAnsi="Times New Roman" w:cs="Times New Roman"/>
          <w:sz w:val="22"/>
          <w:szCs w:val="22"/>
          <w:lang w:bidi="he-IL"/>
        </w:rPr>
        <w:t>.</w:t>
      </w:r>
    </w:p>
    <w:p w:rsidR="00EA09FC" w:rsidRPr="00114DBE" w:rsidRDefault="00EA09FC" w:rsidP="00EA09FC">
      <w:pPr>
        <w:pStyle w:val="Stile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EA09FC" w:rsidRPr="00114DBE" w:rsidRDefault="00EA09FC" w:rsidP="00EA09FC">
      <w:pPr>
        <w:spacing w:after="0" w:line="240" w:lineRule="auto"/>
        <w:jc w:val="both"/>
        <w:rPr>
          <w:rFonts w:ascii="Times New Roman" w:hAnsi="Times New Roman"/>
          <w:lang w:bidi="he-IL"/>
        </w:rPr>
      </w:pPr>
      <w:r w:rsidRPr="00114DBE">
        <w:rPr>
          <w:rFonts w:ascii="Times New Roman" w:hAnsi="Times New Roman"/>
          <w:b/>
          <w:lang w:bidi="he-IL"/>
        </w:rPr>
        <w:t>Art. 5</w:t>
      </w:r>
      <w:r w:rsidRPr="00114DBE">
        <w:rPr>
          <w:rFonts w:ascii="Times New Roman" w:hAnsi="Times New Roman"/>
          <w:lang w:bidi="he-IL"/>
        </w:rPr>
        <w:t xml:space="preserve"> </w:t>
      </w:r>
      <w:r w:rsidR="001748CF" w:rsidRPr="00114DBE">
        <w:rPr>
          <w:rFonts w:ascii="Times New Roman" w:hAnsi="Times New Roman"/>
          <w:lang w:bidi="he-IL"/>
        </w:rPr>
        <w:t>- Il C</w:t>
      </w:r>
      <w:r w:rsidRPr="00114DBE">
        <w:rPr>
          <w:rFonts w:ascii="Times New Roman" w:hAnsi="Times New Roman"/>
          <w:lang w:bidi="he-IL"/>
        </w:rPr>
        <w:t>oncorso è aperto ai laureandi e ai laureati in Architettura e Ingegneria delle Università degli Studi romane di età inferiore a 30 anni, che potranno partecipare individualmente od in gruppo di due o tre componenti.</w:t>
      </w:r>
    </w:p>
    <w:p w:rsidR="00DF025D" w:rsidRPr="00114DBE" w:rsidRDefault="00DF025D" w:rsidP="00EA09FC">
      <w:pPr>
        <w:spacing w:after="0" w:line="240" w:lineRule="auto"/>
        <w:jc w:val="both"/>
        <w:rPr>
          <w:rFonts w:ascii="Times New Roman" w:hAnsi="Times New Roman"/>
          <w:lang w:bidi="he-IL"/>
        </w:rPr>
      </w:pPr>
    </w:p>
    <w:p w:rsidR="00B16773" w:rsidRPr="00114DBE" w:rsidRDefault="001D0442" w:rsidP="001D0442">
      <w:pPr>
        <w:spacing w:after="0" w:line="240" w:lineRule="auto"/>
        <w:jc w:val="both"/>
        <w:rPr>
          <w:rFonts w:ascii="Times New Roman" w:hAnsi="Times New Roman"/>
          <w:lang w:bidi="he-IL"/>
        </w:rPr>
      </w:pPr>
      <w:r w:rsidRPr="00114DBE">
        <w:rPr>
          <w:rFonts w:ascii="Times New Roman" w:hAnsi="Times New Roman"/>
          <w:b/>
          <w:lang w:bidi="he-IL"/>
        </w:rPr>
        <w:t xml:space="preserve">Art. </w:t>
      </w:r>
      <w:r w:rsidR="00EA09FC" w:rsidRPr="00114DBE">
        <w:rPr>
          <w:rFonts w:ascii="Times New Roman" w:hAnsi="Times New Roman"/>
          <w:b/>
          <w:lang w:bidi="he-IL"/>
        </w:rPr>
        <w:t>6</w:t>
      </w:r>
      <w:r w:rsidRPr="00114DBE">
        <w:rPr>
          <w:rFonts w:ascii="Times New Roman" w:hAnsi="Times New Roman"/>
          <w:lang w:bidi="he-IL"/>
        </w:rPr>
        <w:t xml:space="preserve"> </w:t>
      </w:r>
      <w:r w:rsidR="00EA09FC" w:rsidRPr="00114DBE">
        <w:rPr>
          <w:rFonts w:ascii="Times New Roman" w:hAnsi="Times New Roman"/>
          <w:lang w:bidi="he-IL"/>
        </w:rPr>
        <w:t>-</w:t>
      </w:r>
      <w:r w:rsidRPr="00114DBE">
        <w:rPr>
          <w:rFonts w:ascii="Times New Roman" w:hAnsi="Times New Roman"/>
          <w:lang w:bidi="he-IL"/>
        </w:rPr>
        <w:t xml:space="preserve"> </w:t>
      </w:r>
      <w:r w:rsidR="00B16773" w:rsidRPr="00114DBE">
        <w:rPr>
          <w:rFonts w:ascii="Times New Roman" w:hAnsi="Times New Roman"/>
          <w:lang w:bidi="he-IL"/>
        </w:rPr>
        <w:t>Ai partecipanti al Concorso si r</w:t>
      </w:r>
      <w:r w:rsidRPr="00114DBE">
        <w:rPr>
          <w:rFonts w:ascii="Times New Roman" w:hAnsi="Times New Roman"/>
          <w:lang w:bidi="he-IL"/>
        </w:rPr>
        <w:t>ichied</w:t>
      </w:r>
      <w:r w:rsidR="00EA09FC" w:rsidRPr="00114DBE">
        <w:rPr>
          <w:rFonts w:ascii="Times New Roman" w:hAnsi="Times New Roman"/>
          <w:lang w:bidi="he-IL"/>
        </w:rPr>
        <w:t>e:</w:t>
      </w:r>
    </w:p>
    <w:p w:rsidR="00DC4F48" w:rsidRPr="00114DBE" w:rsidRDefault="00A539A4" w:rsidP="00A539A4">
      <w:pPr>
        <w:pStyle w:val="Stile"/>
        <w:jc w:val="both"/>
        <w:rPr>
          <w:rFonts w:ascii="Times New Roman" w:hAnsi="Times New Roman" w:cs="Times New Roman"/>
          <w:color w:val="000003"/>
          <w:sz w:val="22"/>
          <w:szCs w:val="22"/>
          <w:lang w:bidi="he-IL"/>
        </w:rPr>
      </w:pPr>
      <w:r w:rsidRPr="00114DBE">
        <w:rPr>
          <w:rFonts w:ascii="Times New Roman" w:hAnsi="Times New Roman" w:cs="Times New Roman"/>
          <w:sz w:val="22"/>
          <w:szCs w:val="22"/>
          <w:lang w:bidi="he-IL"/>
        </w:rPr>
        <w:t xml:space="preserve">- </w:t>
      </w:r>
      <w:r w:rsidR="00B1677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di formulare </w:t>
      </w:r>
      <w:r w:rsidR="00EA09FC" w:rsidRPr="00114DBE">
        <w:rPr>
          <w:rFonts w:ascii="Times New Roman" w:hAnsi="Times New Roman" w:cs="Times New Roman"/>
          <w:sz w:val="22"/>
          <w:szCs w:val="22"/>
          <w:lang w:bidi="he-IL"/>
        </w:rPr>
        <w:t xml:space="preserve">in forma sintetica </w:t>
      </w:r>
      <w:r w:rsidR="00133DC1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idee e </w:t>
      </w:r>
      <w:r w:rsidR="00B1677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proposte</w:t>
      </w:r>
      <w:r w:rsidR="00EA09FC" w:rsidRPr="00114DBE">
        <w:rPr>
          <w:rFonts w:ascii="Times New Roman" w:hAnsi="Times New Roman" w:cs="Times New Roman"/>
          <w:sz w:val="22"/>
          <w:szCs w:val="22"/>
          <w:lang w:bidi="he-IL"/>
        </w:rPr>
        <w:t xml:space="preserve"> </w:t>
      </w:r>
      <w:r w:rsidR="00B1677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di </w:t>
      </w:r>
      <w:r w:rsidR="00133DC1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inquadramento dell’area direttamente e indirettamente </w:t>
      </w:r>
      <w:r w:rsidR="001E25B1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pertinente </w:t>
      </w:r>
      <w:r w:rsidR="00133DC1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al “Miglio delle Arti”</w:t>
      </w:r>
      <w:r w:rsidR="00780D6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- </w:t>
      </w:r>
      <w:r w:rsidRPr="00114DBE">
        <w:rPr>
          <w:rFonts w:ascii="Times New Roman" w:hAnsi="Times New Roman" w:cs="Times New Roman"/>
          <w:sz w:val="22"/>
          <w:szCs w:val="22"/>
          <w:lang w:bidi="he-IL"/>
        </w:rPr>
        <w:t xml:space="preserve">che interessa i quartieri Parioli, Flaminio, e delle Vittorie tra Villa Glori e le pendici di Monte Mario e </w:t>
      </w:r>
      <w:r w:rsidRPr="00114DBE">
        <w:rPr>
          <w:rFonts w:ascii="Times New Roman" w:hAnsi="Times New Roman" w:cs="Times New Roman"/>
          <w:color w:val="000003"/>
          <w:sz w:val="22"/>
          <w:szCs w:val="22"/>
          <w:lang w:bidi="he-IL"/>
        </w:rPr>
        <w:t xml:space="preserve">che ha assunto notevole importanza strategica per le attività culturali e servizi direzionali di livello urbano ivi realizzate e operanti con larga partecipazione dei cittadini - </w:t>
      </w:r>
      <w:r w:rsidR="00780D6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nell’ottica del </w:t>
      </w:r>
      <w:r w:rsidR="00B1677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miglioramento dell</w:t>
      </w:r>
      <w:r w:rsidR="00780D6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a sua </w:t>
      </w:r>
      <w:r w:rsidR="00B1677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organizzazione insediativ</w:t>
      </w:r>
      <w:r w:rsidR="001D044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a</w:t>
      </w:r>
      <w:r w:rsidR="00B1677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, ambientale e relazionale</w:t>
      </w:r>
      <w:r w:rsidR="00B2615B" w:rsidRPr="00114DBE">
        <w:rPr>
          <w:rFonts w:ascii="Times New Roman" w:hAnsi="Times New Roman" w:cs="Times New Roman"/>
          <w:sz w:val="22"/>
          <w:szCs w:val="22"/>
          <w:lang w:bidi="he-IL"/>
        </w:rPr>
        <w:t>;</w:t>
      </w:r>
    </w:p>
    <w:p w:rsidR="00395993" w:rsidRPr="00114DBE" w:rsidRDefault="00B2615B" w:rsidP="00017AD7">
      <w:pPr>
        <w:spacing w:after="0" w:line="240" w:lineRule="auto"/>
        <w:jc w:val="both"/>
        <w:rPr>
          <w:rFonts w:ascii="Times New Roman" w:hAnsi="Times New Roman"/>
          <w:lang w:bidi="he-IL"/>
        </w:rPr>
      </w:pPr>
      <w:r w:rsidRPr="00114DBE">
        <w:rPr>
          <w:rFonts w:ascii="Times New Roman" w:hAnsi="Times New Roman"/>
          <w:lang w:bidi="he-IL"/>
        </w:rPr>
        <w:t>-</w:t>
      </w:r>
      <w:r w:rsidR="00A539A4" w:rsidRPr="00114DBE">
        <w:rPr>
          <w:rFonts w:ascii="Times New Roman" w:hAnsi="Times New Roman"/>
          <w:lang w:bidi="he-IL"/>
        </w:rPr>
        <w:t xml:space="preserve"> </w:t>
      </w:r>
      <w:r w:rsidR="00DC4F48" w:rsidRPr="00114DBE">
        <w:rPr>
          <w:rFonts w:ascii="Times New Roman" w:hAnsi="Times New Roman"/>
          <w:lang w:bidi="he-IL"/>
        </w:rPr>
        <w:t xml:space="preserve">di formulare proposte </w:t>
      </w:r>
      <w:r w:rsidR="00780D63" w:rsidRPr="00114DBE">
        <w:rPr>
          <w:rFonts w:ascii="Times New Roman" w:hAnsi="Times New Roman"/>
          <w:lang w:bidi="he-IL"/>
        </w:rPr>
        <w:t xml:space="preserve">progettuali </w:t>
      </w:r>
      <w:r w:rsidR="00DC4F48" w:rsidRPr="00114DBE">
        <w:rPr>
          <w:rFonts w:ascii="Times New Roman" w:hAnsi="Times New Roman"/>
          <w:lang w:bidi="he-IL"/>
        </w:rPr>
        <w:t xml:space="preserve">dettagliate e comprensive di indicazioni di fattibilità </w:t>
      </w:r>
      <w:r w:rsidR="00780D63" w:rsidRPr="00114DBE">
        <w:rPr>
          <w:rFonts w:ascii="Times New Roman" w:hAnsi="Times New Roman"/>
          <w:lang w:bidi="he-IL"/>
        </w:rPr>
        <w:t xml:space="preserve">tecnico economica, a scelta dei concorrenti, </w:t>
      </w:r>
      <w:r w:rsidR="00DC4F48" w:rsidRPr="00114DBE">
        <w:rPr>
          <w:rFonts w:ascii="Times New Roman" w:hAnsi="Times New Roman"/>
          <w:lang w:bidi="he-IL"/>
        </w:rPr>
        <w:t>per una o più</w:t>
      </w:r>
      <w:r w:rsidR="00780D63" w:rsidRPr="00114DBE">
        <w:rPr>
          <w:rFonts w:ascii="Times New Roman" w:hAnsi="Times New Roman"/>
          <w:lang w:bidi="he-IL"/>
        </w:rPr>
        <w:t xml:space="preserve"> delle </w:t>
      </w:r>
      <w:r w:rsidR="00017AD7" w:rsidRPr="00114DBE">
        <w:rPr>
          <w:rFonts w:ascii="Times New Roman" w:hAnsi="Times New Roman"/>
          <w:lang w:bidi="he-IL"/>
        </w:rPr>
        <w:t xml:space="preserve">aree interessate da </w:t>
      </w:r>
      <w:r w:rsidR="00780D63" w:rsidRPr="00114DBE">
        <w:rPr>
          <w:rFonts w:ascii="Times New Roman" w:hAnsi="Times New Roman"/>
          <w:lang w:bidi="he-IL"/>
        </w:rPr>
        <w:t>situazioni critiche evidenziate nell’elaborato grafico allegato</w:t>
      </w:r>
      <w:r w:rsidR="001A3920">
        <w:rPr>
          <w:rFonts w:ascii="Times New Roman" w:hAnsi="Times New Roman"/>
          <w:lang w:bidi="he-IL"/>
        </w:rPr>
        <w:t xml:space="preserve"> e numerate da 1 a 6.</w:t>
      </w:r>
    </w:p>
    <w:p w:rsidR="00B94887" w:rsidRPr="00114DBE" w:rsidRDefault="00B94887" w:rsidP="009D0971">
      <w:pPr>
        <w:spacing w:after="0" w:line="240" w:lineRule="auto"/>
        <w:jc w:val="both"/>
        <w:rPr>
          <w:rFonts w:ascii="Times New Roman" w:hAnsi="Times New Roman"/>
          <w:lang w:bidi="he-IL"/>
        </w:rPr>
      </w:pPr>
    </w:p>
    <w:p w:rsidR="00395993" w:rsidRPr="00114DBE" w:rsidRDefault="004B0978" w:rsidP="009D0971">
      <w:pPr>
        <w:spacing w:after="0" w:line="240" w:lineRule="auto"/>
        <w:jc w:val="both"/>
        <w:rPr>
          <w:rFonts w:ascii="Times New Roman" w:hAnsi="Times New Roman"/>
          <w:lang w:bidi="he-IL"/>
        </w:rPr>
      </w:pPr>
      <w:r w:rsidRPr="00114DBE">
        <w:rPr>
          <w:rFonts w:ascii="Times New Roman" w:hAnsi="Times New Roman"/>
          <w:b/>
          <w:lang w:bidi="he-IL"/>
        </w:rPr>
        <w:t xml:space="preserve">Art. </w:t>
      </w:r>
      <w:r w:rsidR="00017AD7" w:rsidRPr="00114DBE">
        <w:rPr>
          <w:rFonts w:ascii="Times New Roman" w:hAnsi="Times New Roman"/>
          <w:b/>
          <w:lang w:bidi="he-IL"/>
        </w:rPr>
        <w:t xml:space="preserve">7 - </w:t>
      </w:r>
      <w:r w:rsidR="009D0971" w:rsidRPr="00114DBE">
        <w:rPr>
          <w:rFonts w:ascii="Times New Roman" w:hAnsi="Times New Roman"/>
          <w:lang w:bidi="he-IL"/>
        </w:rPr>
        <w:t xml:space="preserve"> </w:t>
      </w:r>
      <w:r w:rsidR="001A3EA1" w:rsidRPr="00114DBE">
        <w:rPr>
          <w:rFonts w:ascii="Times New Roman" w:hAnsi="Times New Roman"/>
          <w:lang w:bidi="he-IL"/>
        </w:rPr>
        <w:t>I concorrenti devono presentare i seguenti elaborati</w:t>
      </w:r>
      <w:r w:rsidR="00017AD7" w:rsidRPr="00114DBE">
        <w:rPr>
          <w:rFonts w:ascii="Times New Roman" w:hAnsi="Times New Roman"/>
          <w:lang w:bidi="he-IL"/>
        </w:rPr>
        <w:t xml:space="preserve"> riuniti in un unico plico chiuso e sigillato</w:t>
      </w:r>
      <w:r w:rsidR="001A3EA1" w:rsidRPr="00114DBE">
        <w:rPr>
          <w:rFonts w:ascii="Times New Roman" w:hAnsi="Times New Roman"/>
          <w:lang w:bidi="he-IL"/>
        </w:rPr>
        <w:t>:</w:t>
      </w:r>
      <w:r w:rsidR="00DE4ADA" w:rsidRPr="00114DBE">
        <w:rPr>
          <w:rFonts w:ascii="Times New Roman" w:hAnsi="Times New Roman"/>
          <w:lang w:bidi="he-IL"/>
        </w:rPr>
        <w:t xml:space="preserve"> </w:t>
      </w:r>
    </w:p>
    <w:p w:rsidR="00860111" w:rsidRPr="00114DBE" w:rsidRDefault="00DE4ADA" w:rsidP="0086011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lang w:bidi="he-IL"/>
        </w:rPr>
      </w:pPr>
      <w:r w:rsidRPr="00114DBE">
        <w:rPr>
          <w:rFonts w:ascii="Times New Roman" w:hAnsi="Times New Roman"/>
          <w:lang w:bidi="he-IL"/>
        </w:rPr>
        <w:t xml:space="preserve">una relazione illustrativa della proposta, </w:t>
      </w:r>
      <w:r w:rsidR="00860111" w:rsidRPr="00114DBE">
        <w:rPr>
          <w:rFonts w:ascii="Times New Roman" w:hAnsi="Times New Roman"/>
          <w:lang w:bidi="he-IL"/>
        </w:rPr>
        <w:t>corredata da immagini e/o ill</w:t>
      </w:r>
      <w:r w:rsidR="00017AD7" w:rsidRPr="00114DBE">
        <w:rPr>
          <w:rFonts w:ascii="Times New Roman" w:hAnsi="Times New Roman"/>
          <w:lang w:bidi="he-IL"/>
        </w:rPr>
        <w:t xml:space="preserve">ustrazioni, di non più di 10   </w:t>
      </w:r>
      <w:r w:rsidR="00860111" w:rsidRPr="00114DBE">
        <w:rPr>
          <w:rFonts w:ascii="Times New Roman" w:hAnsi="Times New Roman"/>
          <w:lang w:bidi="he-IL"/>
        </w:rPr>
        <w:t>pagine in formato UNI A3</w:t>
      </w:r>
    </w:p>
    <w:p w:rsidR="00017AD7" w:rsidRPr="00114DBE" w:rsidRDefault="00017AD7" w:rsidP="00860111">
      <w:pPr>
        <w:pStyle w:val="Stile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una tavola</w:t>
      </w:r>
      <w:r w:rsidR="00860111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formato UNI A2 con 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grafici </w:t>
      </w:r>
      <w:r w:rsidR="00860111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a sc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elta del concorrente, realizzata</w:t>
      </w:r>
      <w:r w:rsidR="00860111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con qualsiasi tecnica</w:t>
      </w:r>
      <w:r w:rsidR="001A3EA1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e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montata</w:t>
      </w:r>
      <w:r w:rsidR="00860111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su supporto rigido dello spessore massimo di mm 5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, contenente</w:t>
      </w:r>
      <w:r w:rsidR="001A3EA1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l’inquadramento dell’area nel suo complesso e le proposte progettuali di ordine generale; </w:t>
      </w:r>
    </w:p>
    <w:p w:rsidR="00860111" w:rsidRPr="00114DBE" w:rsidRDefault="00017AD7" w:rsidP="00860111">
      <w:pPr>
        <w:pStyle w:val="Stile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due tavole formato UNI A2 con grafici a scelta del concorrente, realizzate con qualsiasi tecnica e montate su supporto rigido dello spessore massimo di mm 5, contenenti approfondimenti progettuali</w:t>
      </w:r>
      <w:r w:rsidR="001A3EA1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su una o più delle are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e “critiche” indicate nel bando,</w:t>
      </w:r>
      <w:r w:rsidR="001A3EA1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i dettagli 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ritenuti</w:t>
      </w:r>
      <w:r w:rsidR="00BA660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utili per la 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lastRenderedPageBreak/>
        <w:t xml:space="preserve">eventuale </w:t>
      </w:r>
      <w:r w:rsidR="00BA660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realizzazione delle opere 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al fine del </w:t>
      </w:r>
      <w:r w:rsidR="00BA660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miglioramento della qualità funzionale e ambientale dei siti interessati;</w:t>
      </w:r>
    </w:p>
    <w:p w:rsidR="00860111" w:rsidRPr="00114DBE" w:rsidRDefault="00860111" w:rsidP="00860111">
      <w:pPr>
        <w:pStyle w:val="Stile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un </w:t>
      </w:r>
      <w:r w:rsidR="00362519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DVD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BA660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contenente</w:t>
      </w:r>
      <w:r w:rsidR="00852386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94124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relazion</w:t>
      </w:r>
      <w:r w:rsidR="00BA660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e</w:t>
      </w:r>
      <w:r w:rsidR="0094124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e </w:t>
      </w:r>
      <w:r w:rsidR="00852386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tavole;</w:t>
      </w:r>
    </w:p>
    <w:p w:rsidR="00017AD7" w:rsidRPr="00114DBE" w:rsidRDefault="00852386" w:rsidP="0060504D">
      <w:pPr>
        <w:pStyle w:val="Stile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una </w:t>
      </w:r>
      <w:r w:rsidR="00860111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busta chiusa 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e </w:t>
      </w:r>
      <w:r w:rsidR="00860111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sigillata contenente le generalità </w:t>
      </w:r>
      <w:r w:rsidR="0094124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e la qualifica del concorrente </w:t>
      </w:r>
      <w:r w:rsidR="00BA660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e/</w:t>
      </w:r>
      <w:r w:rsidR="0094124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o dei componenti il gruppo </w:t>
      </w:r>
      <w:r w:rsidR="00BA660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(con indicazione</w:t>
      </w:r>
      <w:r w:rsidR="0094124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, in questo caso,</w:t>
      </w:r>
      <w:r w:rsidR="00BA660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94124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del capogruppo</w:t>
      </w:r>
      <w:r w:rsidR="00BA660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responsabile)</w:t>
      </w:r>
      <w:r w:rsidR="0094124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. </w:t>
      </w:r>
    </w:p>
    <w:p w:rsidR="00860111" w:rsidRPr="00114DBE" w:rsidRDefault="00860111" w:rsidP="00017AD7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Non è ammessa la presentazione di plastici</w:t>
      </w:r>
      <w:r w:rsidR="00017AD7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o di altri elaborati oltre a quelli sopra indicati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. </w:t>
      </w:r>
    </w:p>
    <w:p w:rsidR="00DC40CF" w:rsidRPr="00114DBE" w:rsidRDefault="00DC40CF" w:rsidP="00395993">
      <w:pPr>
        <w:pStyle w:val="Stile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</w:p>
    <w:p w:rsidR="00B40A83" w:rsidRDefault="005D03CE" w:rsidP="00B71BE4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 xml:space="preserve">Art. </w:t>
      </w:r>
      <w:r w:rsidR="00017AD7"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8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-</w:t>
      </w:r>
      <w:r w:rsidR="0076135A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Eventuali informazioni tecniche aggiuntive saranno poste a disposizione dei Concorrenti, su</w:t>
      </w:r>
      <w:r w:rsidR="001748CF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i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sit</w:t>
      </w:r>
      <w:r w:rsidR="001748CF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i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int</w:t>
      </w:r>
      <w:r w:rsidR="008C6B1F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ernet </w:t>
      </w:r>
      <w:hyperlink r:id="rId9" w:history="1">
        <w:r w:rsidR="00B40A83" w:rsidRPr="00B71BE4">
          <w:rPr>
            <w:rFonts w:ascii="Times New Roman" w:eastAsia="Calibri" w:hAnsi="Times New Roman" w:cs="Times New Roman"/>
            <w:b/>
            <w:color w:val="0000FF"/>
            <w:sz w:val="22"/>
            <w:szCs w:val="22"/>
            <w:u w:val="single"/>
            <w:lang w:eastAsia="en-US"/>
          </w:rPr>
          <w:t>w</w:t>
        </w:r>
      </w:hyperlink>
      <w:r w:rsidR="00B71BE4" w:rsidRPr="00B71BE4">
        <w:rPr>
          <w:rFonts w:ascii="Times New Roman" w:eastAsia="Calibri" w:hAnsi="Times New Roman" w:cs="Times New Roman"/>
          <w:b/>
          <w:color w:val="0000FF"/>
          <w:sz w:val="22"/>
          <w:szCs w:val="22"/>
          <w:u w:val="single"/>
          <w:lang w:eastAsia="en-US" w:bidi="he-IL"/>
        </w:rPr>
        <w:t>ww.rotaryromaparioli.com</w:t>
      </w:r>
      <w:r w:rsidR="00B71BE4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 xml:space="preserve"> </w:t>
      </w:r>
      <w:r w:rsidR="001748CF" w:rsidRPr="00B71BE4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e</w:t>
      </w:r>
      <w:r w:rsidR="001748CF" w:rsidRPr="00B71BE4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 xml:space="preserve"> </w:t>
      </w:r>
      <w:hyperlink r:id="rId10" w:history="1">
        <w:r w:rsidR="007A2FA0" w:rsidRPr="00D81256">
          <w:rPr>
            <w:rStyle w:val="Collegamentoipertestuale"/>
            <w:rFonts w:ascii="Times New Roman" w:eastAsia="Calibri" w:hAnsi="Times New Roman" w:cs="Times New Roman"/>
            <w:b/>
            <w:sz w:val="22"/>
            <w:szCs w:val="22"/>
            <w:lang w:eastAsia="en-US"/>
          </w:rPr>
          <w:t>www.renovatiourbis.it</w:t>
        </w:r>
      </w:hyperlink>
      <w:r w:rsidR="007A2FA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7A2FA0" w:rsidRPr="007A2FA0">
        <w:rPr>
          <w:rFonts w:ascii="Times New Roman" w:eastAsia="Calibri" w:hAnsi="Times New Roman" w:cs="Times New Roman"/>
          <w:sz w:val="22"/>
          <w:szCs w:val="22"/>
          <w:lang w:eastAsia="en-US"/>
        </w:rPr>
        <w:t>del</w:t>
      </w:r>
      <w:r w:rsidR="00B71BE4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 xml:space="preserve"> </w:t>
      </w:r>
      <w:r w:rsidR="007A2FA0" w:rsidRPr="007A2FA0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R. C. Roma Parioli.</w:t>
      </w:r>
      <w:r w:rsidR="00B71BE4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 xml:space="preserve"> </w:t>
      </w:r>
      <w:r w:rsidR="00B40A83" w:rsidRPr="00B71BE4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I concorrenti che intendono partecipare al concorso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dovranno effettuare</w:t>
      </w:r>
      <w:r w:rsidR="00A95C95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, pena l’esclusione,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l'iscrizione, gratuita, entro il </w:t>
      </w:r>
      <w:r w:rsidR="001A3920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28</w:t>
      </w:r>
      <w:r w:rsidR="00BA6602"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 xml:space="preserve"> febbraio 2018</w:t>
      </w:r>
      <w:r w:rsidR="00BA660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p</w:t>
      </w:r>
      <w:r w:rsidR="004B0978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resso</w:t>
      </w:r>
      <w:r w:rsidR="005A14AF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la S</w:t>
      </w:r>
      <w:r w:rsidR="004B0978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egreteria del Rotary C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lub Roma Parioli all'indirizzo e-mail </w:t>
      </w:r>
      <w:r w:rsidR="00A96C8B"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segreteria</w:t>
      </w:r>
      <w:r w:rsidR="00B40A83"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@rotaryromapario</w:t>
      </w:r>
      <w:r w:rsidR="005A14AF"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li.</w:t>
      </w:r>
      <w:r w:rsidR="00B40A83"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it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indicando le generalità </w:t>
      </w:r>
      <w:r w:rsidR="00852386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e le qualifiche 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di ciascuno dei componenti il gruppo e del capogruppo, con i relativi recapiti, numeri telefonici e indi</w:t>
      </w:r>
      <w:r w:rsidR="00852386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rizzi e-mail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. </w:t>
      </w:r>
    </w:p>
    <w:p w:rsidR="00114DBE" w:rsidRPr="00114DBE" w:rsidRDefault="00114DBE" w:rsidP="00A47370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</w:p>
    <w:p w:rsidR="00B40A83" w:rsidRPr="00114DBE" w:rsidRDefault="00B40A83" w:rsidP="00B40A83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</w:p>
    <w:p w:rsidR="00B40A83" w:rsidRPr="00114DBE" w:rsidRDefault="005D03CE" w:rsidP="00B40A83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 xml:space="preserve">Art. </w:t>
      </w:r>
      <w:r w:rsidR="00D46FDA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9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-</w:t>
      </w:r>
      <w:r w:rsidR="006B2FA0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I Concorrenti iscritti saranno invitati a mezzo e-mail ad un</w:t>
      </w:r>
      <w:r w:rsidR="00611EDC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incontro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di indirizzo</w:t>
      </w:r>
      <w:r w:rsidR="0039599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BA660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da tenersi </w:t>
      </w:r>
      <w:r w:rsidR="00960BA4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nell</w:t>
      </w:r>
      <w:r w:rsidR="00893A08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a </w:t>
      </w:r>
      <w:r w:rsidR="00960BA4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prima metà di</w:t>
      </w:r>
      <w:r w:rsidR="00893A08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marzo 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in sed</w:t>
      </w:r>
      <w:r w:rsidR="000D3A5A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i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da stabilire, con i rappresentanti del Rotary e degli altri Enti pa</w:t>
      </w:r>
      <w:r w:rsidR="004A06FF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rtecipanti al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concorso</w:t>
      </w:r>
      <w:r w:rsidR="00D15DB4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.</w:t>
      </w:r>
    </w:p>
    <w:p w:rsidR="00395993" w:rsidRPr="00114DBE" w:rsidRDefault="00395993" w:rsidP="00B40A83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</w:p>
    <w:p w:rsidR="00B40A83" w:rsidRPr="00114DBE" w:rsidRDefault="004B0978" w:rsidP="00AA108C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 xml:space="preserve">Art. </w:t>
      </w:r>
      <w:r w:rsidR="00D46FDA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10</w:t>
      </w:r>
      <w:r w:rsidR="005D03CE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-</w:t>
      </w:r>
      <w:r w:rsidR="006B2FA0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I 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Concorrenti dovranno presentare</w:t>
      </w:r>
      <w:r w:rsidR="00B0570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i documenti e</w:t>
      </w:r>
      <w:r w:rsidR="00611EDC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gli</w:t>
      </w:r>
      <w:r w:rsidR="00B0570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elaborati</w:t>
      </w:r>
      <w:r w:rsidR="00611EDC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,</w:t>
      </w:r>
      <w:r w:rsidR="00B0570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611EDC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di cui a</w:t>
      </w:r>
      <w:r w:rsidR="00B0570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ll’Art. 6</w:t>
      </w:r>
      <w:r w:rsidR="00A93658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,</w:t>
      </w:r>
      <w:r w:rsidR="00B0570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riuniti in un unico plico chiuso recante la dicitura "Rotary Club Roma Parioli - Concorso Renovatio Urbis 201</w:t>
      </w:r>
      <w:r w:rsidR="00611EDC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8</w:t>
      </w:r>
      <w:r w:rsidR="00B0570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"</w:t>
      </w:r>
      <w:r w:rsidR="00A93658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,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A96C8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nelle </w:t>
      </w:r>
      <w:r w:rsidR="00AA108C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ore </w:t>
      </w:r>
      <w:r w:rsidR="00A96C8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9.30 – 13 e 15 - 17</w:t>
      </w:r>
      <w:r w:rsidR="00AA108C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di </w:t>
      </w:r>
      <w:r w:rsidR="00AA108C"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 xml:space="preserve">giovedì </w:t>
      </w:r>
      <w:r w:rsidR="00F0256B"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10</w:t>
      </w:r>
      <w:r w:rsidR="00A00A38"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 xml:space="preserve"> maggio </w:t>
      </w:r>
      <w:r w:rsidR="00AA108C"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201</w:t>
      </w:r>
      <w:r w:rsidR="00A00A38"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8</w:t>
      </w:r>
      <w:r w:rsidR="00AA108C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DB6C45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presso </w:t>
      </w:r>
      <w:r w:rsidR="001B6847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il ROTARY INTERNATIONAL – DISTRETTO 208</w:t>
      </w:r>
      <w:r w:rsidR="00A96C8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0</w:t>
      </w:r>
      <w:r w:rsidR="001B6847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– piazza Cola di Rienzo 69 – 00192 Roma,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che </w:t>
      </w:r>
      <w:r w:rsidR="00A93658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ne 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rilascerà ricevuta</w:t>
      </w:r>
      <w:r w:rsidR="00A93658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.</w:t>
      </w:r>
    </w:p>
    <w:p w:rsidR="00395993" w:rsidRPr="00114DBE" w:rsidRDefault="00395993" w:rsidP="00AA108C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</w:p>
    <w:p w:rsidR="00B40A83" w:rsidRPr="00114DBE" w:rsidRDefault="005D03CE" w:rsidP="00B40A83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 xml:space="preserve">Art. </w:t>
      </w:r>
      <w:r w:rsidR="00D46FDA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11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-</w:t>
      </w:r>
      <w:r w:rsidR="00B40A8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Sulla busta, sulla relazione e sugli elaborati grafici non dovrà essere apposto alcun nominativo, motto o altra indicazione che consenta l'individuazione del concorrente. </w:t>
      </w:r>
    </w:p>
    <w:p w:rsidR="00B40A83" w:rsidRPr="00114DBE" w:rsidRDefault="00B40A83" w:rsidP="00B40A83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La presentazione difforme da quanto indicato dal presente articolo sarà motivo di esclusione dal Concorso. </w:t>
      </w:r>
    </w:p>
    <w:p w:rsidR="00FD041A" w:rsidRPr="00114DBE" w:rsidRDefault="00FD041A" w:rsidP="00B40A83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</w:p>
    <w:p w:rsidR="003975A5" w:rsidRPr="00114DBE" w:rsidRDefault="00A93658" w:rsidP="00395993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Art. 1</w:t>
      </w:r>
      <w:r w:rsidR="00D46FDA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2</w:t>
      </w:r>
      <w:r w:rsidR="00FD041A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- La Giuria sarà formata</w:t>
      </w:r>
      <w:r w:rsidR="0071350A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39599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da</w:t>
      </w:r>
      <w:r w:rsidR="001748CF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FD041A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Soci </w:t>
      </w:r>
      <w:r w:rsidR="003975A5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del Rotary Club Roma Parioli</w:t>
      </w:r>
      <w:r w:rsidR="00F236B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,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3975A5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da un </w:t>
      </w:r>
      <w:r w:rsidR="00F0256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S</w:t>
      </w:r>
      <w:r w:rsidR="003975A5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ocio </w:t>
      </w:r>
      <w:r w:rsidR="006D271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d</w:t>
      </w:r>
      <w:r w:rsidR="00D066ED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ell’</w:t>
      </w:r>
      <w:r w:rsidR="006D2712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Associazione </w:t>
      </w:r>
      <w:r w:rsidR="003975A5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AMUSE,</w:t>
      </w:r>
      <w:r w:rsidR="00F0256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da un R</w:t>
      </w:r>
      <w:r w:rsidR="003975A5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appresentante della Fondazione Almagià, dall’Assessore ai Lavori Pubblici del II Municipio di Roma o da un suo delegato, da un Socio del Rotaract con funzione di Segretario. </w:t>
      </w:r>
    </w:p>
    <w:p w:rsidR="004B0978" w:rsidRPr="00114DBE" w:rsidRDefault="00533915" w:rsidP="00395993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L</w:t>
      </w:r>
      <w:r w:rsidR="004B0978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a Commissione giudicatrice formerà una graduatoria di merito e </w:t>
      </w:r>
      <w:r w:rsidR="00D066ED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indicherà</w:t>
      </w:r>
      <w:r w:rsidR="004B0978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A93658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le proposte vincitrici </w:t>
      </w:r>
      <w:r w:rsidR="00D066ED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dei premi </w:t>
      </w:r>
      <w:r w:rsidR="0060504D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e dei</w:t>
      </w:r>
      <w:r w:rsidR="00D066ED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riconoscimenti in palio.</w:t>
      </w:r>
    </w:p>
    <w:p w:rsidR="00815E34" w:rsidRPr="00114DBE" w:rsidRDefault="00815E34" w:rsidP="00815E34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La Giuria ha la facoltà di indicare eventuali vincitori "ex-aequo" oltre ad indicare le proposte meritevoli di segnalazione.</w:t>
      </w:r>
    </w:p>
    <w:p w:rsidR="00A93658" w:rsidRPr="00114DBE" w:rsidRDefault="00A93658" w:rsidP="004B0978">
      <w:pPr>
        <w:spacing w:after="0" w:line="240" w:lineRule="auto"/>
        <w:jc w:val="both"/>
        <w:rPr>
          <w:rFonts w:ascii="Times New Roman" w:hAnsi="Times New Roman"/>
          <w:lang w:bidi="he-IL"/>
        </w:rPr>
      </w:pPr>
    </w:p>
    <w:p w:rsidR="00FD041A" w:rsidRDefault="00A93658" w:rsidP="00FD041A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Art. 1</w:t>
      </w:r>
      <w:r w:rsidR="00D46FDA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3</w:t>
      </w:r>
      <w:r w:rsidR="0060504D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-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D066ED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Ai primi tre classificati</w:t>
      </w:r>
      <w:r w:rsidR="001A3920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verrà attribuito un </w:t>
      </w:r>
      <w:r w:rsidR="00D066ED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rimborso spese</w:t>
      </w:r>
      <w:r w:rsidR="001748CF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di</w:t>
      </w:r>
      <w:r w:rsidR="000D3A5A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D066ED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500 euro</w:t>
      </w:r>
      <w:r w:rsidR="001748CF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,</w:t>
      </w:r>
      <w:r w:rsidR="000D3A5A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1A3920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ai primi due </w:t>
      </w:r>
      <w:r w:rsidR="003975A5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verrà offerto</w:t>
      </w:r>
      <w:r w:rsidR="00815E34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uno stage di tre mesi </w:t>
      </w:r>
      <w:r w:rsidR="003975A5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presso un ente pubblico e/</w:t>
      </w:r>
      <w:proofErr w:type="gramStart"/>
      <w:r w:rsidR="003975A5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o </w:t>
      </w:r>
      <w:r w:rsidR="00815E34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studi</w:t>
      </w:r>
      <w:proofErr w:type="gramEnd"/>
      <w:r w:rsidR="00815E34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professionali e società di ingegneria. </w:t>
      </w:r>
      <w:r w:rsidR="001748CF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       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A</w:t>
      </w:r>
      <w:r w:rsidR="00815E34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tutti i concorrenti verrà rilasciato un attestato di partecipazione all’iniziativa</w:t>
      </w:r>
      <w:r w:rsidR="00756916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.</w:t>
      </w:r>
    </w:p>
    <w:p w:rsidR="00D46FDA" w:rsidRPr="00114DBE" w:rsidRDefault="00D46FDA" w:rsidP="00FD041A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</w:p>
    <w:p w:rsidR="00092861" w:rsidRPr="00114DBE" w:rsidRDefault="00FD041A" w:rsidP="00FD041A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  <w:r w:rsidRPr="00114DBE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Art. 1</w:t>
      </w:r>
      <w:r w:rsidR="00D46FDA">
        <w:rPr>
          <w:rFonts w:ascii="Times New Roman" w:eastAsia="Calibri" w:hAnsi="Times New Roman" w:cs="Times New Roman"/>
          <w:b/>
          <w:sz w:val="22"/>
          <w:szCs w:val="22"/>
          <w:lang w:eastAsia="en-US" w:bidi="he-IL"/>
        </w:rPr>
        <w:t>4</w:t>
      </w:r>
      <w:r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- La Giuria esprim</w:t>
      </w:r>
      <w:r w:rsidR="0039599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erà </w:t>
      </w:r>
      <w:r w:rsidR="00C90BE5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il suo giudizio</w:t>
      </w:r>
      <w:r w:rsidR="0039599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entro </w:t>
      </w:r>
      <w:proofErr w:type="gramStart"/>
      <w:r w:rsidR="00F0256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l’ 8</w:t>
      </w:r>
      <w:proofErr w:type="gramEnd"/>
      <w:r w:rsidR="003975A5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60504D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giugno</w:t>
      </w:r>
      <w:r w:rsidR="00756916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400CE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201</w:t>
      </w:r>
      <w:r w:rsidR="00756916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8</w:t>
      </w:r>
      <w:r w:rsidR="00F716D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; farà seguito</w:t>
      </w:r>
      <w:r w:rsidR="00CE5AA1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, entro il 30</w:t>
      </w:r>
      <w:r w:rsidR="00F716D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 </w:t>
      </w:r>
      <w:r w:rsidR="00CE5AA1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 xml:space="preserve">giugno 2018, </w:t>
      </w:r>
      <w:r w:rsidR="00F716D3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la cerimonia della premiazione</w:t>
      </w:r>
      <w:r w:rsidR="00400CEB" w:rsidRPr="00114DBE">
        <w:rPr>
          <w:rFonts w:ascii="Times New Roman" w:eastAsia="Calibri" w:hAnsi="Times New Roman" w:cs="Times New Roman"/>
          <w:sz w:val="22"/>
          <w:szCs w:val="22"/>
          <w:lang w:eastAsia="en-US" w:bidi="he-IL"/>
        </w:rPr>
        <w:t>.</w:t>
      </w:r>
    </w:p>
    <w:p w:rsidR="00092861" w:rsidRPr="00114DBE" w:rsidRDefault="00092861" w:rsidP="00FD041A">
      <w:pPr>
        <w:pStyle w:val="Stile"/>
        <w:jc w:val="both"/>
        <w:rPr>
          <w:rFonts w:ascii="Times New Roman" w:eastAsia="Calibri" w:hAnsi="Times New Roman" w:cs="Times New Roman"/>
          <w:sz w:val="22"/>
          <w:szCs w:val="22"/>
          <w:lang w:eastAsia="en-US" w:bidi="he-IL"/>
        </w:rPr>
      </w:pPr>
    </w:p>
    <w:p w:rsidR="00F716D3" w:rsidRDefault="00565A27" w:rsidP="004B0978">
      <w:pPr>
        <w:spacing w:after="0" w:line="240" w:lineRule="auto"/>
        <w:jc w:val="both"/>
        <w:rPr>
          <w:rFonts w:ascii="Times New Roman" w:hAnsi="Times New Roman"/>
        </w:rPr>
      </w:pPr>
      <w:r w:rsidRPr="00114DBE">
        <w:rPr>
          <w:rFonts w:ascii="Times New Roman" w:hAnsi="Times New Roman"/>
          <w:b/>
          <w:lang w:bidi="he-IL"/>
        </w:rPr>
        <w:t xml:space="preserve">Art. </w:t>
      </w:r>
      <w:r w:rsidR="00092861" w:rsidRPr="00114DBE">
        <w:rPr>
          <w:rFonts w:ascii="Times New Roman" w:hAnsi="Times New Roman"/>
          <w:b/>
          <w:lang w:bidi="he-IL"/>
        </w:rPr>
        <w:t>1</w:t>
      </w:r>
      <w:r w:rsidR="00D46FDA">
        <w:rPr>
          <w:rFonts w:ascii="Times New Roman" w:hAnsi="Times New Roman"/>
          <w:b/>
          <w:lang w:bidi="he-IL"/>
        </w:rPr>
        <w:t>5</w:t>
      </w:r>
      <w:r w:rsidR="0060504D" w:rsidRPr="00114DBE">
        <w:rPr>
          <w:rFonts w:ascii="Times New Roman" w:hAnsi="Times New Roman"/>
          <w:lang w:bidi="he-IL"/>
        </w:rPr>
        <w:t xml:space="preserve"> -</w:t>
      </w:r>
      <w:r w:rsidR="00092861" w:rsidRPr="00114DBE">
        <w:rPr>
          <w:rFonts w:ascii="Times New Roman" w:hAnsi="Times New Roman"/>
          <w:lang w:bidi="he-IL"/>
        </w:rPr>
        <w:t xml:space="preserve"> </w:t>
      </w:r>
      <w:r w:rsidR="00F716D3" w:rsidRPr="00114DBE">
        <w:rPr>
          <w:rFonts w:ascii="Times New Roman" w:hAnsi="Times New Roman"/>
          <w:lang w:bidi="he-IL"/>
        </w:rPr>
        <w:t xml:space="preserve">Una pubblicazione monografica sui risultati del Concorso Renovatio Urbis sarà predisposta a cura del Rotary Club Roma, con </w:t>
      </w:r>
      <w:r w:rsidR="0076296B">
        <w:rPr>
          <w:rFonts w:ascii="Times New Roman" w:hAnsi="Times New Roman"/>
          <w:lang w:bidi="he-IL"/>
        </w:rPr>
        <w:t>la collaborazione degli Enti e delle I</w:t>
      </w:r>
      <w:r w:rsidR="00F716D3" w:rsidRPr="00114DBE">
        <w:rPr>
          <w:rFonts w:ascii="Times New Roman" w:hAnsi="Times New Roman"/>
          <w:lang w:bidi="he-IL"/>
        </w:rPr>
        <w:t>stituzioni che partecipano al Concorso ed in particolare del II Municipio del Comune di Roma, per l’opportuna diffusione dei risultati raggiunti e l’apertura di un dibattito aperto ad esperti e alla cittadinanza sulla realizzabilità degli interventi proposti.</w:t>
      </w:r>
      <w:r w:rsidR="00114DBE" w:rsidRPr="00114DBE">
        <w:rPr>
          <w:rFonts w:ascii="Times New Roman" w:hAnsi="Times New Roman"/>
          <w:lang w:bidi="he-IL"/>
        </w:rPr>
        <w:t xml:space="preserve"> </w:t>
      </w:r>
      <w:r w:rsidR="00114DBE" w:rsidRPr="00B71BE4">
        <w:rPr>
          <w:rFonts w:ascii="Times New Roman" w:hAnsi="Times New Roman"/>
          <w:lang w:bidi="he-IL"/>
        </w:rPr>
        <w:t>Quanto sopra, insieme con gli elaborati che la Commissione</w:t>
      </w:r>
      <w:r w:rsidR="0076296B" w:rsidRPr="00B71BE4">
        <w:rPr>
          <w:rFonts w:ascii="Times New Roman" w:hAnsi="Times New Roman"/>
          <w:lang w:bidi="he-IL"/>
        </w:rPr>
        <w:t xml:space="preserve"> riterrà più interessanti, verrà</w:t>
      </w:r>
      <w:r w:rsidR="00114DBE" w:rsidRPr="00B71BE4">
        <w:rPr>
          <w:rFonts w:ascii="Times New Roman" w:hAnsi="Times New Roman"/>
          <w:lang w:bidi="he-IL"/>
        </w:rPr>
        <w:t xml:space="preserve"> pubblicat</w:t>
      </w:r>
      <w:r w:rsidR="0076296B" w:rsidRPr="00B71BE4">
        <w:rPr>
          <w:rFonts w:ascii="Times New Roman" w:hAnsi="Times New Roman"/>
          <w:lang w:bidi="he-IL"/>
        </w:rPr>
        <w:t>o</w:t>
      </w:r>
      <w:r w:rsidR="00114DBE" w:rsidRPr="00B71BE4">
        <w:rPr>
          <w:rFonts w:ascii="Times New Roman" w:hAnsi="Times New Roman"/>
          <w:lang w:bidi="he-IL"/>
        </w:rPr>
        <w:t xml:space="preserve"> sul sito</w:t>
      </w:r>
      <w:r w:rsidR="00114DBE" w:rsidRPr="00B71BE4">
        <w:rPr>
          <w:rFonts w:ascii="Times New Roman" w:hAnsi="Times New Roman"/>
        </w:rPr>
        <w:t xml:space="preserve"> </w:t>
      </w:r>
      <w:hyperlink r:id="rId11" w:history="1">
        <w:r w:rsidR="00114DBE" w:rsidRPr="00B71BE4">
          <w:rPr>
            <w:rStyle w:val="Collegamentoipertestuale"/>
            <w:rFonts w:ascii="Times New Roman" w:hAnsi="Times New Roman"/>
          </w:rPr>
          <w:t>www.renovatiourbis.it</w:t>
        </w:r>
      </w:hyperlink>
      <w:r w:rsidR="00114DBE" w:rsidRPr="00B71BE4">
        <w:rPr>
          <w:rFonts w:ascii="Times New Roman" w:hAnsi="Times New Roman"/>
        </w:rPr>
        <w:t>.</w:t>
      </w:r>
    </w:p>
    <w:p w:rsidR="00114DBE" w:rsidRPr="00114DBE" w:rsidRDefault="00114DBE" w:rsidP="004B0978">
      <w:pPr>
        <w:spacing w:after="0" w:line="240" w:lineRule="auto"/>
        <w:jc w:val="both"/>
        <w:rPr>
          <w:rFonts w:ascii="Times New Roman" w:hAnsi="Times New Roman"/>
          <w:lang w:bidi="he-IL"/>
        </w:rPr>
      </w:pPr>
    </w:p>
    <w:p w:rsidR="00092861" w:rsidRPr="00114DBE" w:rsidRDefault="00092861" w:rsidP="00D44ADC">
      <w:pPr>
        <w:spacing w:after="0" w:line="240" w:lineRule="auto"/>
        <w:jc w:val="both"/>
        <w:rPr>
          <w:rFonts w:ascii="Times New Roman" w:hAnsi="Times New Roman"/>
          <w:lang w:bidi="he-IL"/>
        </w:rPr>
      </w:pPr>
    </w:p>
    <w:p w:rsidR="00092861" w:rsidRPr="00114DBE" w:rsidRDefault="00FD041A" w:rsidP="00772746">
      <w:pPr>
        <w:jc w:val="both"/>
        <w:rPr>
          <w:rFonts w:ascii="Times New Roman" w:hAnsi="Times New Roman"/>
          <w:lang w:bidi="he-IL"/>
        </w:rPr>
      </w:pPr>
      <w:r w:rsidRPr="00114DBE">
        <w:rPr>
          <w:rFonts w:ascii="Times New Roman" w:hAnsi="Times New Roman"/>
          <w:b/>
          <w:lang w:bidi="he-IL"/>
        </w:rPr>
        <w:t>Art. 1</w:t>
      </w:r>
      <w:r w:rsidR="00D46FDA">
        <w:rPr>
          <w:rFonts w:ascii="Times New Roman" w:hAnsi="Times New Roman"/>
          <w:b/>
          <w:lang w:bidi="he-IL"/>
        </w:rPr>
        <w:t>6</w:t>
      </w:r>
      <w:r w:rsidRPr="00114DBE">
        <w:rPr>
          <w:rFonts w:ascii="Times New Roman" w:hAnsi="Times New Roman"/>
          <w:lang w:bidi="he-IL"/>
        </w:rPr>
        <w:t xml:space="preserve"> -</w:t>
      </w:r>
      <w:r w:rsidR="00B40A83" w:rsidRPr="00114DBE">
        <w:rPr>
          <w:rFonts w:ascii="Times New Roman" w:hAnsi="Times New Roman"/>
          <w:lang w:bidi="he-IL"/>
        </w:rPr>
        <w:t xml:space="preserve"> Entro sessanta giorni dalla pubblicazione i Concorrenti potranno ritirare gli elaborati presentati al Concorso: trascorso tale termine il Club banditore non risponderà della loro conservazione.</w:t>
      </w:r>
    </w:p>
    <w:p w:rsidR="00114DBE" w:rsidRPr="00114DBE" w:rsidRDefault="00114DBE" w:rsidP="00772746">
      <w:pPr>
        <w:jc w:val="both"/>
        <w:rPr>
          <w:rFonts w:ascii="Times New Roman" w:hAnsi="Times New Roman"/>
          <w:lang w:bidi="he-IL"/>
        </w:rPr>
      </w:pPr>
    </w:p>
    <w:p w:rsidR="00114DBE" w:rsidRPr="00114DBE" w:rsidRDefault="00114DBE" w:rsidP="00772746">
      <w:pPr>
        <w:jc w:val="both"/>
        <w:rPr>
          <w:rFonts w:ascii="Times New Roman" w:hAnsi="Times New Roman"/>
          <w:lang w:bidi="he-IL"/>
        </w:rPr>
      </w:pPr>
      <w:r w:rsidRPr="00114DBE">
        <w:rPr>
          <w:rFonts w:ascii="Times New Roman" w:hAnsi="Times New Roman"/>
          <w:lang w:bidi="he-IL"/>
        </w:rPr>
        <w:t xml:space="preserve">Roma, </w:t>
      </w:r>
      <w:r w:rsidR="0009750A">
        <w:rPr>
          <w:rFonts w:ascii="Times New Roman" w:hAnsi="Times New Roman"/>
          <w:lang w:bidi="he-IL"/>
        </w:rPr>
        <w:t>25 genn</w:t>
      </w:r>
      <w:r w:rsidR="00B71BE4">
        <w:rPr>
          <w:rFonts w:ascii="Times New Roman" w:hAnsi="Times New Roman"/>
          <w:lang w:bidi="he-IL"/>
        </w:rPr>
        <w:t>aio 2018</w:t>
      </w:r>
    </w:p>
    <w:p w:rsidR="00092861" w:rsidRPr="00114DBE" w:rsidRDefault="00092861" w:rsidP="00772746">
      <w:pPr>
        <w:jc w:val="both"/>
        <w:rPr>
          <w:rFonts w:ascii="Times New Roman" w:hAnsi="Times New Roman"/>
          <w:lang w:bidi="he-IL"/>
        </w:rPr>
      </w:pPr>
    </w:p>
    <w:p w:rsidR="00092861" w:rsidRPr="00114DBE" w:rsidRDefault="00092861" w:rsidP="00772746">
      <w:pPr>
        <w:jc w:val="both"/>
        <w:rPr>
          <w:rFonts w:ascii="Times New Roman" w:hAnsi="Times New Roman"/>
          <w:lang w:bidi="he-IL"/>
        </w:rPr>
      </w:pPr>
    </w:p>
    <w:p w:rsidR="00783648" w:rsidRPr="00114DBE" w:rsidRDefault="00783648" w:rsidP="00772746">
      <w:pPr>
        <w:jc w:val="both"/>
        <w:rPr>
          <w:rFonts w:ascii="Times New Roman" w:hAnsi="Times New Roman"/>
        </w:rPr>
      </w:pPr>
    </w:p>
    <w:sectPr w:rsidR="00783648" w:rsidRPr="00114DBE" w:rsidSect="001748CF">
      <w:footerReference w:type="even" r:id="rId12"/>
      <w:footerReference w:type="default" r:id="rId13"/>
      <w:pgSz w:w="11906" w:h="16838"/>
      <w:pgMar w:top="130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312" w:rsidRDefault="00BC2312">
      <w:r>
        <w:separator/>
      </w:r>
    </w:p>
  </w:endnote>
  <w:endnote w:type="continuationSeparator" w:id="0">
    <w:p w:rsidR="00BC2312" w:rsidRDefault="00BC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819" w:rsidRDefault="00520819" w:rsidP="00A805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0819" w:rsidRDefault="00520819" w:rsidP="00487B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819" w:rsidRDefault="00520819" w:rsidP="00A805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C2A64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520819" w:rsidRDefault="00520819" w:rsidP="00487B1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312" w:rsidRDefault="00BC2312">
      <w:r>
        <w:separator/>
      </w:r>
    </w:p>
  </w:footnote>
  <w:footnote w:type="continuationSeparator" w:id="0">
    <w:p w:rsidR="00BC2312" w:rsidRDefault="00BC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874"/>
    <w:multiLevelType w:val="hybridMultilevel"/>
    <w:tmpl w:val="27D2ED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96A18"/>
    <w:multiLevelType w:val="hybridMultilevel"/>
    <w:tmpl w:val="C3F4D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388"/>
    <w:multiLevelType w:val="hybridMultilevel"/>
    <w:tmpl w:val="6310B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B2D0F"/>
    <w:multiLevelType w:val="hybridMultilevel"/>
    <w:tmpl w:val="C7D260B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A74958"/>
    <w:multiLevelType w:val="hybridMultilevel"/>
    <w:tmpl w:val="13CE42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D7748"/>
    <w:multiLevelType w:val="hybridMultilevel"/>
    <w:tmpl w:val="1048FD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35800"/>
    <w:multiLevelType w:val="hybridMultilevel"/>
    <w:tmpl w:val="A70C1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00E3A"/>
    <w:multiLevelType w:val="hybridMultilevel"/>
    <w:tmpl w:val="D3FCF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36F8B"/>
    <w:multiLevelType w:val="hybridMultilevel"/>
    <w:tmpl w:val="261ED3E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C52CD"/>
    <w:multiLevelType w:val="hybridMultilevel"/>
    <w:tmpl w:val="7B38B9E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03CDB"/>
    <w:multiLevelType w:val="hybridMultilevel"/>
    <w:tmpl w:val="A1B6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119E6"/>
    <w:multiLevelType w:val="hybridMultilevel"/>
    <w:tmpl w:val="655C01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E00E8"/>
    <w:multiLevelType w:val="hybridMultilevel"/>
    <w:tmpl w:val="D33C64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C2849"/>
    <w:multiLevelType w:val="hybridMultilevel"/>
    <w:tmpl w:val="CA7A48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625A98"/>
    <w:multiLevelType w:val="hybridMultilevel"/>
    <w:tmpl w:val="8D0A3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1552F"/>
    <w:multiLevelType w:val="hybridMultilevel"/>
    <w:tmpl w:val="53BCAC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F3156"/>
    <w:multiLevelType w:val="hybridMultilevel"/>
    <w:tmpl w:val="4822C8D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A630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821B42"/>
    <w:multiLevelType w:val="hybridMultilevel"/>
    <w:tmpl w:val="C610F6B6"/>
    <w:lvl w:ilvl="0" w:tplc="B46E966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658A4"/>
    <w:multiLevelType w:val="hybridMultilevel"/>
    <w:tmpl w:val="A3AA4B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F2CFD"/>
    <w:multiLevelType w:val="multilevel"/>
    <w:tmpl w:val="1C8803D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A8807F8"/>
    <w:multiLevelType w:val="singleLevel"/>
    <w:tmpl w:val="2B4422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2"/>
      </w:rPr>
    </w:lvl>
  </w:abstractNum>
  <w:abstractNum w:abstractNumId="21" w15:restartNumberingAfterBreak="0">
    <w:nsid w:val="4FE42764"/>
    <w:multiLevelType w:val="hybridMultilevel"/>
    <w:tmpl w:val="E03E5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41DCB"/>
    <w:multiLevelType w:val="hybridMultilevel"/>
    <w:tmpl w:val="C394829C"/>
    <w:lvl w:ilvl="0" w:tplc="C792A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300E6"/>
    <w:multiLevelType w:val="hybridMultilevel"/>
    <w:tmpl w:val="592C7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77049"/>
    <w:multiLevelType w:val="hybridMultilevel"/>
    <w:tmpl w:val="FC087B3E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6B6256C"/>
    <w:multiLevelType w:val="hybridMultilevel"/>
    <w:tmpl w:val="9C528ED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6F6A5A"/>
    <w:multiLevelType w:val="hybridMultilevel"/>
    <w:tmpl w:val="53DA59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70619"/>
    <w:multiLevelType w:val="hybridMultilevel"/>
    <w:tmpl w:val="4642AB80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8758F1"/>
    <w:multiLevelType w:val="hybridMultilevel"/>
    <w:tmpl w:val="BBF2AA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F33B9"/>
    <w:multiLevelType w:val="hybridMultilevel"/>
    <w:tmpl w:val="1EE80968"/>
    <w:lvl w:ilvl="0" w:tplc="321E1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7"/>
  </w:num>
  <w:num w:numId="5">
    <w:abstractNumId w:val="10"/>
  </w:num>
  <w:num w:numId="6">
    <w:abstractNumId w:val="16"/>
  </w:num>
  <w:num w:numId="7">
    <w:abstractNumId w:val="3"/>
  </w:num>
  <w:num w:numId="8">
    <w:abstractNumId w:val="0"/>
  </w:num>
  <w:num w:numId="9">
    <w:abstractNumId w:val="4"/>
  </w:num>
  <w:num w:numId="10">
    <w:abstractNumId w:val="28"/>
  </w:num>
  <w:num w:numId="11">
    <w:abstractNumId w:val="14"/>
  </w:num>
  <w:num w:numId="12">
    <w:abstractNumId w:val="11"/>
  </w:num>
  <w:num w:numId="13">
    <w:abstractNumId w:val="15"/>
  </w:num>
  <w:num w:numId="14">
    <w:abstractNumId w:val="12"/>
  </w:num>
  <w:num w:numId="15">
    <w:abstractNumId w:val="29"/>
  </w:num>
  <w:num w:numId="16">
    <w:abstractNumId w:val="20"/>
  </w:num>
  <w:num w:numId="17">
    <w:abstractNumId w:val="26"/>
  </w:num>
  <w:num w:numId="18">
    <w:abstractNumId w:val="8"/>
  </w:num>
  <w:num w:numId="19">
    <w:abstractNumId w:val="5"/>
  </w:num>
  <w:num w:numId="20">
    <w:abstractNumId w:val="23"/>
  </w:num>
  <w:num w:numId="21">
    <w:abstractNumId w:val="1"/>
  </w:num>
  <w:num w:numId="22">
    <w:abstractNumId w:val="21"/>
  </w:num>
  <w:num w:numId="23">
    <w:abstractNumId w:val="13"/>
  </w:num>
  <w:num w:numId="24">
    <w:abstractNumId w:val="6"/>
  </w:num>
  <w:num w:numId="25">
    <w:abstractNumId w:val="2"/>
  </w:num>
  <w:num w:numId="26">
    <w:abstractNumId w:val="18"/>
  </w:num>
  <w:num w:numId="27">
    <w:abstractNumId w:val="27"/>
  </w:num>
  <w:num w:numId="28">
    <w:abstractNumId w:val="25"/>
  </w:num>
  <w:num w:numId="29">
    <w:abstractNumId w:val="22"/>
  </w:num>
  <w:num w:numId="3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18"/>
    <w:rsid w:val="00001433"/>
    <w:rsid w:val="00016F41"/>
    <w:rsid w:val="00017AD7"/>
    <w:rsid w:val="000225A2"/>
    <w:rsid w:val="00026754"/>
    <w:rsid w:val="00027E69"/>
    <w:rsid w:val="000371F3"/>
    <w:rsid w:val="0003775F"/>
    <w:rsid w:val="00042C82"/>
    <w:rsid w:val="00043867"/>
    <w:rsid w:val="00043E94"/>
    <w:rsid w:val="0004464B"/>
    <w:rsid w:val="00047F8A"/>
    <w:rsid w:val="0006112B"/>
    <w:rsid w:val="00061E9F"/>
    <w:rsid w:val="00082E0B"/>
    <w:rsid w:val="00085F90"/>
    <w:rsid w:val="00090E7F"/>
    <w:rsid w:val="00091ADF"/>
    <w:rsid w:val="000923E1"/>
    <w:rsid w:val="00092861"/>
    <w:rsid w:val="00094665"/>
    <w:rsid w:val="0009750A"/>
    <w:rsid w:val="000A1D5E"/>
    <w:rsid w:val="000A3EB0"/>
    <w:rsid w:val="000A68AD"/>
    <w:rsid w:val="000B2BF9"/>
    <w:rsid w:val="000B49FF"/>
    <w:rsid w:val="000C0E67"/>
    <w:rsid w:val="000C45DB"/>
    <w:rsid w:val="000C48F5"/>
    <w:rsid w:val="000C629B"/>
    <w:rsid w:val="000C7AEC"/>
    <w:rsid w:val="000C7AFD"/>
    <w:rsid w:val="000D3A5A"/>
    <w:rsid w:val="000D62A9"/>
    <w:rsid w:val="000E2C08"/>
    <w:rsid w:val="000E58CE"/>
    <w:rsid w:val="000E5D8F"/>
    <w:rsid w:val="000E67DF"/>
    <w:rsid w:val="000F0D77"/>
    <w:rsid w:val="000F0D83"/>
    <w:rsid w:val="000F5035"/>
    <w:rsid w:val="000F7078"/>
    <w:rsid w:val="00104CE5"/>
    <w:rsid w:val="00104F6F"/>
    <w:rsid w:val="00105041"/>
    <w:rsid w:val="00113845"/>
    <w:rsid w:val="00114DBE"/>
    <w:rsid w:val="00126A9B"/>
    <w:rsid w:val="00130494"/>
    <w:rsid w:val="00130EBC"/>
    <w:rsid w:val="00133AAF"/>
    <w:rsid w:val="00133DC1"/>
    <w:rsid w:val="001450F4"/>
    <w:rsid w:val="00145D12"/>
    <w:rsid w:val="001533A0"/>
    <w:rsid w:val="00162BE1"/>
    <w:rsid w:val="00165B17"/>
    <w:rsid w:val="00170181"/>
    <w:rsid w:val="00170792"/>
    <w:rsid w:val="00172697"/>
    <w:rsid w:val="001748CF"/>
    <w:rsid w:val="00177307"/>
    <w:rsid w:val="00182A80"/>
    <w:rsid w:val="00183918"/>
    <w:rsid w:val="001904A5"/>
    <w:rsid w:val="001933C0"/>
    <w:rsid w:val="001A2B20"/>
    <w:rsid w:val="001A373F"/>
    <w:rsid w:val="001A3920"/>
    <w:rsid w:val="001A3EA1"/>
    <w:rsid w:val="001B148C"/>
    <w:rsid w:val="001B1666"/>
    <w:rsid w:val="001B2A98"/>
    <w:rsid w:val="001B3EEE"/>
    <w:rsid w:val="001B43FA"/>
    <w:rsid w:val="001B6847"/>
    <w:rsid w:val="001B6B22"/>
    <w:rsid w:val="001C55EC"/>
    <w:rsid w:val="001C5837"/>
    <w:rsid w:val="001C6F24"/>
    <w:rsid w:val="001D0442"/>
    <w:rsid w:val="001D0EE1"/>
    <w:rsid w:val="001D1629"/>
    <w:rsid w:val="001D21C7"/>
    <w:rsid w:val="001D5E51"/>
    <w:rsid w:val="001D61A2"/>
    <w:rsid w:val="001D75CC"/>
    <w:rsid w:val="001D7C14"/>
    <w:rsid w:val="001E25B1"/>
    <w:rsid w:val="001E5DE3"/>
    <w:rsid w:val="001F155A"/>
    <w:rsid w:val="002033AA"/>
    <w:rsid w:val="002142A7"/>
    <w:rsid w:val="00220233"/>
    <w:rsid w:val="00232904"/>
    <w:rsid w:val="0023502B"/>
    <w:rsid w:val="002361A3"/>
    <w:rsid w:val="00245CBC"/>
    <w:rsid w:val="00255850"/>
    <w:rsid w:val="002559B7"/>
    <w:rsid w:val="002565D4"/>
    <w:rsid w:val="00264271"/>
    <w:rsid w:val="00264442"/>
    <w:rsid w:val="002649C2"/>
    <w:rsid w:val="00267F49"/>
    <w:rsid w:val="002756E7"/>
    <w:rsid w:val="002764CE"/>
    <w:rsid w:val="00280728"/>
    <w:rsid w:val="002855A3"/>
    <w:rsid w:val="00295C22"/>
    <w:rsid w:val="002A19CE"/>
    <w:rsid w:val="002B5EAD"/>
    <w:rsid w:val="002C4C7E"/>
    <w:rsid w:val="002D1D79"/>
    <w:rsid w:val="002D3BAB"/>
    <w:rsid w:val="002D75FC"/>
    <w:rsid w:val="002D7DC0"/>
    <w:rsid w:val="002E2506"/>
    <w:rsid w:val="002E3DF6"/>
    <w:rsid w:val="002F1588"/>
    <w:rsid w:val="002F570F"/>
    <w:rsid w:val="002F719D"/>
    <w:rsid w:val="003004AC"/>
    <w:rsid w:val="003107E9"/>
    <w:rsid w:val="00310947"/>
    <w:rsid w:val="0031156E"/>
    <w:rsid w:val="00311F21"/>
    <w:rsid w:val="003129E6"/>
    <w:rsid w:val="0031797B"/>
    <w:rsid w:val="00320A22"/>
    <w:rsid w:val="003211FC"/>
    <w:rsid w:val="003274AC"/>
    <w:rsid w:val="00330ABD"/>
    <w:rsid w:val="00334226"/>
    <w:rsid w:val="00344C16"/>
    <w:rsid w:val="003549C7"/>
    <w:rsid w:val="00354D74"/>
    <w:rsid w:val="00362519"/>
    <w:rsid w:val="00363595"/>
    <w:rsid w:val="003664B7"/>
    <w:rsid w:val="00373F8E"/>
    <w:rsid w:val="0037420F"/>
    <w:rsid w:val="00375D29"/>
    <w:rsid w:val="00391C93"/>
    <w:rsid w:val="00395993"/>
    <w:rsid w:val="003965D9"/>
    <w:rsid w:val="003975A5"/>
    <w:rsid w:val="003A61ED"/>
    <w:rsid w:val="003B2075"/>
    <w:rsid w:val="003B471D"/>
    <w:rsid w:val="003C1296"/>
    <w:rsid w:val="003C7BF2"/>
    <w:rsid w:val="003D31F6"/>
    <w:rsid w:val="003D34A1"/>
    <w:rsid w:val="003D4918"/>
    <w:rsid w:val="003E2CD0"/>
    <w:rsid w:val="003E3AA3"/>
    <w:rsid w:val="003F1687"/>
    <w:rsid w:val="003F31EF"/>
    <w:rsid w:val="003F4FE4"/>
    <w:rsid w:val="003F58F9"/>
    <w:rsid w:val="00400CEB"/>
    <w:rsid w:val="00402070"/>
    <w:rsid w:val="0040604F"/>
    <w:rsid w:val="00412737"/>
    <w:rsid w:val="004147BB"/>
    <w:rsid w:val="004155F5"/>
    <w:rsid w:val="00421A9F"/>
    <w:rsid w:val="004224F5"/>
    <w:rsid w:val="00422E3F"/>
    <w:rsid w:val="00426DB2"/>
    <w:rsid w:val="004270D4"/>
    <w:rsid w:val="004317E6"/>
    <w:rsid w:val="00432698"/>
    <w:rsid w:val="00432F63"/>
    <w:rsid w:val="0043589F"/>
    <w:rsid w:val="0043701E"/>
    <w:rsid w:val="004472D6"/>
    <w:rsid w:val="00457A76"/>
    <w:rsid w:val="0046026E"/>
    <w:rsid w:val="00460278"/>
    <w:rsid w:val="0046092F"/>
    <w:rsid w:val="004637DA"/>
    <w:rsid w:val="00463C8D"/>
    <w:rsid w:val="0047074F"/>
    <w:rsid w:val="00477D91"/>
    <w:rsid w:val="00482DA3"/>
    <w:rsid w:val="0048573B"/>
    <w:rsid w:val="004872C2"/>
    <w:rsid w:val="00487B10"/>
    <w:rsid w:val="00487B38"/>
    <w:rsid w:val="00491AFB"/>
    <w:rsid w:val="00492D08"/>
    <w:rsid w:val="00496EEA"/>
    <w:rsid w:val="004A0575"/>
    <w:rsid w:val="004A05C6"/>
    <w:rsid w:val="004A06FF"/>
    <w:rsid w:val="004A67AD"/>
    <w:rsid w:val="004B0947"/>
    <w:rsid w:val="004B0978"/>
    <w:rsid w:val="004B3D3B"/>
    <w:rsid w:val="004B7A44"/>
    <w:rsid w:val="004C5423"/>
    <w:rsid w:val="004C7E26"/>
    <w:rsid w:val="004D0BE4"/>
    <w:rsid w:val="004D0D0B"/>
    <w:rsid w:val="004D2FDC"/>
    <w:rsid w:val="004D7AAF"/>
    <w:rsid w:val="004E0ABA"/>
    <w:rsid w:val="004E5861"/>
    <w:rsid w:val="004E7263"/>
    <w:rsid w:val="004F097E"/>
    <w:rsid w:val="004F4BED"/>
    <w:rsid w:val="00500FE1"/>
    <w:rsid w:val="00504745"/>
    <w:rsid w:val="0050754A"/>
    <w:rsid w:val="00510291"/>
    <w:rsid w:val="005112D6"/>
    <w:rsid w:val="00515300"/>
    <w:rsid w:val="00520819"/>
    <w:rsid w:val="00525EC2"/>
    <w:rsid w:val="00533915"/>
    <w:rsid w:val="00535320"/>
    <w:rsid w:val="00536416"/>
    <w:rsid w:val="00536809"/>
    <w:rsid w:val="00537700"/>
    <w:rsid w:val="00551DCE"/>
    <w:rsid w:val="0055308C"/>
    <w:rsid w:val="005542EB"/>
    <w:rsid w:val="00555E66"/>
    <w:rsid w:val="00565A27"/>
    <w:rsid w:val="00576EA2"/>
    <w:rsid w:val="005808DB"/>
    <w:rsid w:val="005911B8"/>
    <w:rsid w:val="00593E0F"/>
    <w:rsid w:val="005948A4"/>
    <w:rsid w:val="00595E79"/>
    <w:rsid w:val="00596D79"/>
    <w:rsid w:val="00596E90"/>
    <w:rsid w:val="005A12F9"/>
    <w:rsid w:val="005A1442"/>
    <w:rsid w:val="005A14AF"/>
    <w:rsid w:val="005A1C0D"/>
    <w:rsid w:val="005A3B3B"/>
    <w:rsid w:val="005A515A"/>
    <w:rsid w:val="005A5D25"/>
    <w:rsid w:val="005B3DD7"/>
    <w:rsid w:val="005B4842"/>
    <w:rsid w:val="005B5753"/>
    <w:rsid w:val="005C2EB5"/>
    <w:rsid w:val="005C76A8"/>
    <w:rsid w:val="005D03CE"/>
    <w:rsid w:val="005D0F5F"/>
    <w:rsid w:val="005D4007"/>
    <w:rsid w:val="005D7174"/>
    <w:rsid w:val="005D7D1C"/>
    <w:rsid w:val="005E016D"/>
    <w:rsid w:val="005E13D3"/>
    <w:rsid w:val="005E4229"/>
    <w:rsid w:val="005E7418"/>
    <w:rsid w:val="005F1E7C"/>
    <w:rsid w:val="005F69E7"/>
    <w:rsid w:val="005F6D1E"/>
    <w:rsid w:val="00602732"/>
    <w:rsid w:val="00602D3B"/>
    <w:rsid w:val="0060504D"/>
    <w:rsid w:val="0061133B"/>
    <w:rsid w:val="00611EDC"/>
    <w:rsid w:val="00613F6F"/>
    <w:rsid w:val="006146F4"/>
    <w:rsid w:val="006203F5"/>
    <w:rsid w:val="0062139A"/>
    <w:rsid w:val="006237AD"/>
    <w:rsid w:val="00624A41"/>
    <w:rsid w:val="00624D13"/>
    <w:rsid w:val="0062630F"/>
    <w:rsid w:val="00634A72"/>
    <w:rsid w:val="00635F77"/>
    <w:rsid w:val="006449F6"/>
    <w:rsid w:val="0064747B"/>
    <w:rsid w:val="0065091A"/>
    <w:rsid w:val="00650CA7"/>
    <w:rsid w:val="00651512"/>
    <w:rsid w:val="00652089"/>
    <w:rsid w:val="00652331"/>
    <w:rsid w:val="00655EF4"/>
    <w:rsid w:val="00663462"/>
    <w:rsid w:val="0066453E"/>
    <w:rsid w:val="00664692"/>
    <w:rsid w:val="00665C07"/>
    <w:rsid w:val="006750BF"/>
    <w:rsid w:val="00675554"/>
    <w:rsid w:val="0067705C"/>
    <w:rsid w:val="0068366A"/>
    <w:rsid w:val="00685D7B"/>
    <w:rsid w:val="006950D6"/>
    <w:rsid w:val="00697A2F"/>
    <w:rsid w:val="006A5CE6"/>
    <w:rsid w:val="006A607D"/>
    <w:rsid w:val="006A708B"/>
    <w:rsid w:val="006B2B77"/>
    <w:rsid w:val="006B2FA0"/>
    <w:rsid w:val="006C1757"/>
    <w:rsid w:val="006C49DA"/>
    <w:rsid w:val="006C6569"/>
    <w:rsid w:val="006C7380"/>
    <w:rsid w:val="006D2712"/>
    <w:rsid w:val="006D292A"/>
    <w:rsid w:val="006D6057"/>
    <w:rsid w:val="006D7346"/>
    <w:rsid w:val="006E0411"/>
    <w:rsid w:val="006E0B01"/>
    <w:rsid w:val="006E1C49"/>
    <w:rsid w:val="006E6649"/>
    <w:rsid w:val="006F3B81"/>
    <w:rsid w:val="006F580F"/>
    <w:rsid w:val="006F6EAD"/>
    <w:rsid w:val="0070117F"/>
    <w:rsid w:val="00704CD9"/>
    <w:rsid w:val="00705A3E"/>
    <w:rsid w:val="00706791"/>
    <w:rsid w:val="0071350A"/>
    <w:rsid w:val="00717785"/>
    <w:rsid w:val="00727D7C"/>
    <w:rsid w:val="00735C0C"/>
    <w:rsid w:val="00736A41"/>
    <w:rsid w:val="0074188B"/>
    <w:rsid w:val="00743A54"/>
    <w:rsid w:val="00746958"/>
    <w:rsid w:val="00756916"/>
    <w:rsid w:val="00760058"/>
    <w:rsid w:val="00760654"/>
    <w:rsid w:val="00760B96"/>
    <w:rsid w:val="0076135A"/>
    <w:rsid w:val="0076296B"/>
    <w:rsid w:val="00764F93"/>
    <w:rsid w:val="00765EC6"/>
    <w:rsid w:val="007670D9"/>
    <w:rsid w:val="00772746"/>
    <w:rsid w:val="00777C90"/>
    <w:rsid w:val="007805F6"/>
    <w:rsid w:val="00780D63"/>
    <w:rsid w:val="00782BFB"/>
    <w:rsid w:val="00783648"/>
    <w:rsid w:val="0078688D"/>
    <w:rsid w:val="007901DF"/>
    <w:rsid w:val="0079107E"/>
    <w:rsid w:val="007A1B08"/>
    <w:rsid w:val="007A2FA0"/>
    <w:rsid w:val="007A40AB"/>
    <w:rsid w:val="007B0E89"/>
    <w:rsid w:val="007B6B65"/>
    <w:rsid w:val="007C2C0B"/>
    <w:rsid w:val="007C3AF0"/>
    <w:rsid w:val="007C4DE1"/>
    <w:rsid w:val="007C6B45"/>
    <w:rsid w:val="007C7109"/>
    <w:rsid w:val="007D0C78"/>
    <w:rsid w:val="007D15ED"/>
    <w:rsid w:val="007D290F"/>
    <w:rsid w:val="007D384A"/>
    <w:rsid w:val="007D48D9"/>
    <w:rsid w:val="007D773F"/>
    <w:rsid w:val="007E5D00"/>
    <w:rsid w:val="007E72B3"/>
    <w:rsid w:val="007F1161"/>
    <w:rsid w:val="007F476D"/>
    <w:rsid w:val="007F5D8C"/>
    <w:rsid w:val="008020DC"/>
    <w:rsid w:val="00802E76"/>
    <w:rsid w:val="00811D7F"/>
    <w:rsid w:val="00812B42"/>
    <w:rsid w:val="00813684"/>
    <w:rsid w:val="00814245"/>
    <w:rsid w:val="0081497C"/>
    <w:rsid w:val="00815E34"/>
    <w:rsid w:val="00816C8A"/>
    <w:rsid w:val="00817D08"/>
    <w:rsid w:val="008206F9"/>
    <w:rsid w:val="00825804"/>
    <w:rsid w:val="00827CA6"/>
    <w:rsid w:val="00832B23"/>
    <w:rsid w:val="008343B3"/>
    <w:rsid w:val="00835F31"/>
    <w:rsid w:val="0083694F"/>
    <w:rsid w:val="00836A75"/>
    <w:rsid w:val="00837521"/>
    <w:rsid w:val="00837649"/>
    <w:rsid w:val="00840359"/>
    <w:rsid w:val="0084125D"/>
    <w:rsid w:val="00847B44"/>
    <w:rsid w:val="00850976"/>
    <w:rsid w:val="00852386"/>
    <w:rsid w:val="0085489C"/>
    <w:rsid w:val="00860111"/>
    <w:rsid w:val="0086295D"/>
    <w:rsid w:val="008673F3"/>
    <w:rsid w:val="008807AE"/>
    <w:rsid w:val="00883C8A"/>
    <w:rsid w:val="00883ED0"/>
    <w:rsid w:val="00884168"/>
    <w:rsid w:val="00891256"/>
    <w:rsid w:val="00891A9B"/>
    <w:rsid w:val="00893A08"/>
    <w:rsid w:val="00893C66"/>
    <w:rsid w:val="008A2153"/>
    <w:rsid w:val="008A31C4"/>
    <w:rsid w:val="008A5AEB"/>
    <w:rsid w:val="008B058E"/>
    <w:rsid w:val="008B489D"/>
    <w:rsid w:val="008B4B1A"/>
    <w:rsid w:val="008B6C74"/>
    <w:rsid w:val="008C04F3"/>
    <w:rsid w:val="008C0975"/>
    <w:rsid w:val="008C0A56"/>
    <w:rsid w:val="008C283E"/>
    <w:rsid w:val="008C6397"/>
    <w:rsid w:val="008C6B1F"/>
    <w:rsid w:val="008D0F1C"/>
    <w:rsid w:val="008D4141"/>
    <w:rsid w:val="008D4934"/>
    <w:rsid w:val="008D61E1"/>
    <w:rsid w:val="008E10DC"/>
    <w:rsid w:val="008E743E"/>
    <w:rsid w:val="008F2F05"/>
    <w:rsid w:val="008F647C"/>
    <w:rsid w:val="008F6C3F"/>
    <w:rsid w:val="00901036"/>
    <w:rsid w:val="00903244"/>
    <w:rsid w:val="009034F3"/>
    <w:rsid w:val="00904655"/>
    <w:rsid w:val="0091213D"/>
    <w:rsid w:val="00926219"/>
    <w:rsid w:val="00926B84"/>
    <w:rsid w:val="009319EB"/>
    <w:rsid w:val="00933D7B"/>
    <w:rsid w:val="00936A52"/>
    <w:rsid w:val="00941242"/>
    <w:rsid w:val="00942C40"/>
    <w:rsid w:val="00950054"/>
    <w:rsid w:val="0095133D"/>
    <w:rsid w:val="00951E61"/>
    <w:rsid w:val="00953BB0"/>
    <w:rsid w:val="0095551F"/>
    <w:rsid w:val="00960BA4"/>
    <w:rsid w:val="009611A4"/>
    <w:rsid w:val="00961A85"/>
    <w:rsid w:val="00961B83"/>
    <w:rsid w:val="00962088"/>
    <w:rsid w:val="00963029"/>
    <w:rsid w:val="00964E3E"/>
    <w:rsid w:val="00965408"/>
    <w:rsid w:val="009671FD"/>
    <w:rsid w:val="00967DD7"/>
    <w:rsid w:val="00973236"/>
    <w:rsid w:val="009737B3"/>
    <w:rsid w:val="00973AE4"/>
    <w:rsid w:val="009831E2"/>
    <w:rsid w:val="00992191"/>
    <w:rsid w:val="0099307D"/>
    <w:rsid w:val="00994251"/>
    <w:rsid w:val="009A4940"/>
    <w:rsid w:val="009C0512"/>
    <w:rsid w:val="009C2A64"/>
    <w:rsid w:val="009C3311"/>
    <w:rsid w:val="009C7D02"/>
    <w:rsid w:val="009D0971"/>
    <w:rsid w:val="009D3010"/>
    <w:rsid w:val="009D4D37"/>
    <w:rsid w:val="009D516D"/>
    <w:rsid w:val="009D63A4"/>
    <w:rsid w:val="009E3908"/>
    <w:rsid w:val="009E784F"/>
    <w:rsid w:val="009F08B2"/>
    <w:rsid w:val="009F53C4"/>
    <w:rsid w:val="009F6492"/>
    <w:rsid w:val="00A00A38"/>
    <w:rsid w:val="00A04E18"/>
    <w:rsid w:val="00A144DE"/>
    <w:rsid w:val="00A16748"/>
    <w:rsid w:val="00A279B1"/>
    <w:rsid w:val="00A32938"/>
    <w:rsid w:val="00A3321B"/>
    <w:rsid w:val="00A338E8"/>
    <w:rsid w:val="00A3736D"/>
    <w:rsid w:val="00A47318"/>
    <w:rsid w:val="00A47370"/>
    <w:rsid w:val="00A50B3E"/>
    <w:rsid w:val="00A539A4"/>
    <w:rsid w:val="00A53DEB"/>
    <w:rsid w:val="00A550AA"/>
    <w:rsid w:val="00A55BBB"/>
    <w:rsid w:val="00A56D1D"/>
    <w:rsid w:val="00A56F92"/>
    <w:rsid w:val="00A57E8F"/>
    <w:rsid w:val="00A6535C"/>
    <w:rsid w:val="00A66C4D"/>
    <w:rsid w:val="00A67137"/>
    <w:rsid w:val="00A70440"/>
    <w:rsid w:val="00A708A2"/>
    <w:rsid w:val="00A709D1"/>
    <w:rsid w:val="00A71255"/>
    <w:rsid w:val="00A72178"/>
    <w:rsid w:val="00A805B7"/>
    <w:rsid w:val="00A82D3A"/>
    <w:rsid w:val="00A82E91"/>
    <w:rsid w:val="00A830B2"/>
    <w:rsid w:val="00A84294"/>
    <w:rsid w:val="00A863A0"/>
    <w:rsid w:val="00A93658"/>
    <w:rsid w:val="00A95C95"/>
    <w:rsid w:val="00A96787"/>
    <w:rsid w:val="00A96C8B"/>
    <w:rsid w:val="00AA108C"/>
    <w:rsid w:val="00AB63CA"/>
    <w:rsid w:val="00AC374D"/>
    <w:rsid w:val="00AC3C69"/>
    <w:rsid w:val="00AD65E8"/>
    <w:rsid w:val="00AE199C"/>
    <w:rsid w:val="00AE1BD1"/>
    <w:rsid w:val="00AE2612"/>
    <w:rsid w:val="00AF606E"/>
    <w:rsid w:val="00B04334"/>
    <w:rsid w:val="00B0570B"/>
    <w:rsid w:val="00B06F07"/>
    <w:rsid w:val="00B07A74"/>
    <w:rsid w:val="00B10F0B"/>
    <w:rsid w:val="00B1179F"/>
    <w:rsid w:val="00B142AD"/>
    <w:rsid w:val="00B15DDF"/>
    <w:rsid w:val="00B16773"/>
    <w:rsid w:val="00B21406"/>
    <w:rsid w:val="00B25859"/>
    <w:rsid w:val="00B2615B"/>
    <w:rsid w:val="00B27AA7"/>
    <w:rsid w:val="00B27F12"/>
    <w:rsid w:val="00B31384"/>
    <w:rsid w:val="00B31577"/>
    <w:rsid w:val="00B3235D"/>
    <w:rsid w:val="00B33657"/>
    <w:rsid w:val="00B34348"/>
    <w:rsid w:val="00B34866"/>
    <w:rsid w:val="00B3509B"/>
    <w:rsid w:val="00B40A83"/>
    <w:rsid w:val="00B427D6"/>
    <w:rsid w:val="00B44E97"/>
    <w:rsid w:val="00B476A3"/>
    <w:rsid w:val="00B53EE7"/>
    <w:rsid w:val="00B56835"/>
    <w:rsid w:val="00B62468"/>
    <w:rsid w:val="00B633A5"/>
    <w:rsid w:val="00B65119"/>
    <w:rsid w:val="00B71BE4"/>
    <w:rsid w:val="00B76F51"/>
    <w:rsid w:val="00B80D27"/>
    <w:rsid w:val="00B94887"/>
    <w:rsid w:val="00B972F3"/>
    <w:rsid w:val="00B97569"/>
    <w:rsid w:val="00B97EAE"/>
    <w:rsid w:val="00BA43AE"/>
    <w:rsid w:val="00BA6602"/>
    <w:rsid w:val="00BB0104"/>
    <w:rsid w:val="00BB0748"/>
    <w:rsid w:val="00BB0C7F"/>
    <w:rsid w:val="00BB1782"/>
    <w:rsid w:val="00BC2312"/>
    <w:rsid w:val="00BC4E39"/>
    <w:rsid w:val="00BC6F95"/>
    <w:rsid w:val="00BD1E78"/>
    <w:rsid w:val="00BD2036"/>
    <w:rsid w:val="00BD7BC7"/>
    <w:rsid w:val="00BE070E"/>
    <w:rsid w:val="00BE255C"/>
    <w:rsid w:val="00BE3CC6"/>
    <w:rsid w:val="00BF2A7D"/>
    <w:rsid w:val="00BF4BD1"/>
    <w:rsid w:val="00BF5465"/>
    <w:rsid w:val="00BF5D74"/>
    <w:rsid w:val="00C017A7"/>
    <w:rsid w:val="00C02B11"/>
    <w:rsid w:val="00C036BF"/>
    <w:rsid w:val="00C0464F"/>
    <w:rsid w:val="00C0630B"/>
    <w:rsid w:val="00C06630"/>
    <w:rsid w:val="00C0692F"/>
    <w:rsid w:val="00C07A16"/>
    <w:rsid w:val="00C13AEA"/>
    <w:rsid w:val="00C24874"/>
    <w:rsid w:val="00C30130"/>
    <w:rsid w:val="00C32190"/>
    <w:rsid w:val="00C3272C"/>
    <w:rsid w:val="00C41236"/>
    <w:rsid w:val="00C4222B"/>
    <w:rsid w:val="00C43938"/>
    <w:rsid w:val="00C60FD2"/>
    <w:rsid w:val="00C66F86"/>
    <w:rsid w:val="00C674E2"/>
    <w:rsid w:val="00C73B0E"/>
    <w:rsid w:val="00C85043"/>
    <w:rsid w:val="00C90BE5"/>
    <w:rsid w:val="00C97CEA"/>
    <w:rsid w:val="00CC02E1"/>
    <w:rsid w:val="00CC1153"/>
    <w:rsid w:val="00CC1B5B"/>
    <w:rsid w:val="00CC24F9"/>
    <w:rsid w:val="00CC4450"/>
    <w:rsid w:val="00CC49F6"/>
    <w:rsid w:val="00CC7FF1"/>
    <w:rsid w:val="00CD0447"/>
    <w:rsid w:val="00CD5281"/>
    <w:rsid w:val="00CD5B11"/>
    <w:rsid w:val="00CE0612"/>
    <w:rsid w:val="00CE3061"/>
    <w:rsid w:val="00CE3E5B"/>
    <w:rsid w:val="00CE5AA1"/>
    <w:rsid w:val="00CF13B6"/>
    <w:rsid w:val="00CF1B49"/>
    <w:rsid w:val="00CF2930"/>
    <w:rsid w:val="00CF42FD"/>
    <w:rsid w:val="00CF6819"/>
    <w:rsid w:val="00D01A1D"/>
    <w:rsid w:val="00D02464"/>
    <w:rsid w:val="00D04370"/>
    <w:rsid w:val="00D066ED"/>
    <w:rsid w:val="00D07330"/>
    <w:rsid w:val="00D1025B"/>
    <w:rsid w:val="00D10681"/>
    <w:rsid w:val="00D140E2"/>
    <w:rsid w:val="00D15899"/>
    <w:rsid w:val="00D15DB4"/>
    <w:rsid w:val="00D219D6"/>
    <w:rsid w:val="00D227CA"/>
    <w:rsid w:val="00D2282E"/>
    <w:rsid w:val="00D24296"/>
    <w:rsid w:val="00D26F43"/>
    <w:rsid w:val="00D3472C"/>
    <w:rsid w:val="00D351D8"/>
    <w:rsid w:val="00D37606"/>
    <w:rsid w:val="00D43841"/>
    <w:rsid w:val="00D44196"/>
    <w:rsid w:val="00D44ADC"/>
    <w:rsid w:val="00D456CB"/>
    <w:rsid w:val="00D458BB"/>
    <w:rsid w:val="00D46AD4"/>
    <w:rsid w:val="00D46FDA"/>
    <w:rsid w:val="00D5342E"/>
    <w:rsid w:val="00D648C5"/>
    <w:rsid w:val="00D67E21"/>
    <w:rsid w:val="00D732FE"/>
    <w:rsid w:val="00D84A83"/>
    <w:rsid w:val="00D86F04"/>
    <w:rsid w:val="00D909B8"/>
    <w:rsid w:val="00D92545"/>
    <w:rsid w:val="00DA0E37"/>
    <w:rsid w:val="00DA4336"/>
    <w:rsid w:val="00DB27C7"/>
    <w:rsid w:val="00DB36DD"/>
    <w:rsid w:val="00DB46DB"/>
    <w:rsid w:val="00DB6C45"/>
    <w:rsid w:val="00DC1003"/>
    <w:rsid w:val="00DC1264"/>
    <w:rsid w:val="00DC207A"/>
    <w:rsid w:val="00DC40CF"/>
    <w:rsid w:val="00DC4F48"/>
    <w:rsid w:val="00DC5699"/>
    <w:rsid w:val="00DC7071"/>
    <w:rsid w:val="00DC75B0"/>
    <w:rsid w:val="00DD5689"/>
    <w:rsid w:val="00DE3ED7"/>
    <w:rsid w:val="00DE4ADA"/>
    <w:rsid w:val="00DE62F5"/>
    <w:rsid w:val="00DF025D"/>
    <w:rsid w:val="00DF29B9"/>
    <w:rsid w:val="00DF5D3E"/>
    <w:rsid w:val="00DF6B59"/>
    <w:rsid w:val="00DF772F"/>
    <w:rsid w:val="00E032FD"/>
    <w:rsid w:val="00E075B1"/>
    <w:rsid w:val="00E07971"/>
    <w:rsid w:val="00E13235"/>
    <w:rsid w:val="00E136F7"/>
    <w:rsid w:val="00E1616E"/>
    <w:rsid w:val="00E1757B"/>
    <w:rsid w:val="00E2002C"/>
    <w:rsid w:val="00E24464"/>
    <w:rsid w:val="00E34A1E"/>
    <w:rsid w:val="00E37A06"/>
    <w:rsid w:val="00E41B87"/>
    <w:rsid w:val="00E4541E"/>
    <w:rsid w:val="00E4553E"/>
    <w:rsid w:val="00E51C09"/>
    <w:rsid w:val="00E606E0"/>
    <w:rsid w:val="00E60C24"/>
    <w:rsid w:val="00E64299"/>
    <w:rsid w:val="00E666D6"/>
    <w:rsid w:val="00E66ED5"/>
    <w:rsid w:val="00E67789"/>
    <w:rsid w:val="00E67B1D"/>
    <w:rsid w:val="00E76454"/>
    <w:rsid w:val="00E76D4F"/>
    <w:rsid w:val="00E8093E"/>
    <w:rsid w:val="00E84B2F"/>
    <w:rsid w:val="00E97B18"/>
    <w:rsid w:val="00EA09C1"/>
    <w:rsid w:val="00EA09FC"/>
    <w:rsid w:val="00EA502B"/>
    <w:rsid w:val="00EB05D5"/>
    <w:rsid w:val="00EB069F"/>
    <w:rsid w:val="00EB2ACB"/>
    <w:rsid w:val="00EB48A2"/>
    <w:rsid w:val="00EB5C87"/>
    <w:rsid w:val="00EB7433"/>
    <w:rsid w:val="00EC23AF"/>
    <w:rsid w:val="00ED2987"/>
    <w:rsid w:val="00ED78E5"/>
    <w:rsid w:val="00EE0E17"/>
    <w:rsid w:val="00EE32E6"/>
    <w:rsid w:val="00EE6FC8"/>
    <w:rsid w:val="00EF469A"/>
    <w:rsid w:val="00EF62AE"/>
    <w:rsid w:val="00EF6F70"/>
    <w:rsid w:val="00F0256B"/>
    <w:rsid w:val="00F033AE"/>
    <w:rsid w:val="00F055CD"/>
    <w:rsid w:val="00F079EF"/>
    <w:rsid w:val="00F12A83"/>
    <w:rsid w:val="00F13B91"/>
    <w:rsid w:val="00F16AF9"/>
    <w:rsid w:val="00F20D98"/>
    <w:rsid w:val="00F236BB"/>
    <w:rsid w:val="00F25FE5"/>
    <w:rsid w:val="00F261BA"/>
    <w:rsid w:val="00F44ED5"/>
    <w:rsid w:val="00F52260"/>
    <w:rsid w:val="00F5528F"/>
    <w:rsid w:val="00F57D2F"/>
    <w:rsid w:val="00F60FFF"/>
    <w:rsid w:val="00F62120"/>
    <w:rsid w:val="00F716D3"/>
    <w:rsid w:val="00F74A79"/>
    <w:rsid w:val="00F87D11"/>
    <w:rsid w:val="00F91BBA"/>
    <w:rsid w:val="00F925E6"/>
    <w:rsid w:val="00F92DF3"/>
    <w:rsid w:val="00F93C14"/>
    <w:rsid w:val="00FA27E9"/>
    <w:rsid w:val="00FA42D3"/>
    <w:rsid w:val="00FA4724"/>
    <w:rsid w:val="00FA6940"/>
    <w:rsid w:val="00FB1918"/>
    <w:rsid w:val="00FB4133"/>
    <w:rsid w:val="00FB72F0"/>
    <w:rsid w:val="00FC4958"/>
    <w:rsid w:val="00FC7990"/>
    <w:rsid w:val="00FD041A"/>
    <w:rsid w:val="00FD1A59"/>
    <w:rsid w:val="00FD409A"/>
    <w:rsid w:val="00FD4470"/>
    <w:rsid w:val="00FE11B1"/>
    <w:rsid w:val="00FE757A"/>
    <w:rsid w:val="00FF0C95"/>
    <w:rsid w:val="00FF11AE"/>
    <w:rsid w:val="00FF1224"/>
    <w:rsid w:val="00FF46D3"/>
    <w:rsid w:val="00FF6E2F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8E160E-BF2F-4E3A-9D57-33FB82F5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C7BF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BF5465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2756E7"/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994251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rsid w:val="00994251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semiHidden/>
    <w:rsid w:val="004B0947"/>
    <w:rPr>
      <w:lang w:val="it-IT" w:eastAsia="it-IT" w:bidi="ar-SA"/>
    </w:rPr>
  </w:style>
  <w:style w:type="character" w:styleId="Enfasigrassetto">
    <w:name w:val="Strong"/>
    <w:qFormat/>
    <w:rsid w:val="001D0EE1"/>
    <w:rPr>
      <w:b/>
      <w:bCs/>
    </w:rPr>
  </w:style>
  <w:style w:type="paragraph" w:styleId="NormaleWeb">
    <w:name w:val="Normal (Web)"/>
    <w:basedOn w:val="Normale"/>
    <w:unhideWhenUsed/>
    <w:rsid w:val="001D0E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1D0EE1"/>
  </w:style>
  <w:style w:type="character" w:styleId="Enfasicorsivo">
    <w:name w:val="Emphasis"/>
    <w:qFormat/>
    <w:rsid w:val="001D0EE1"/>
    <w:rPr>
      <w:i/>
      <w:iCs/>
    </w:rPr>
  </w:style>
  <w:style w:type="paragraph" w:styleId="Pidipagina">
    <w:name w:val="footer"/>
    <w:basedOn w:val="Normale"/>
    <w:rsid w:val="00487B1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87B10"/>
  </w:style>
  <w:style w:type="character" w:customStyle="1" w:styleId="CarattereCarattere1">
    <w:name w:val="Carattere Carattere1"/>
    <w:semiHidden/>
    <w:rsid w:val="003C7BF2"/>
    <w:rPr>
      <w:lang w:val="it-IT" w:eastAsia="it-IT" w:bidi="ar-SA"/>
    </w:rPr>
  </w:style>
  <w:style w:type="table" w:styleId="Grigliatabella">
    <w:name w:val="Table Grid"/>
    <w:basedOn w:val="Tabellanormale"/>
    <w:rsid w:val="0060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B476A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82E91"/>
    <w:rPr>
      <w:color w:val="0000FF"/>
      <w:u w:val="single"/>
    </w:rPr>
  </w:style>
  <w:style w:type="paragraph" w:customStyle="1" w:styleId="Stile">
    <w:name w:val="Stile"/>
    <w:rsid w:val="005E42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ratteredellanota">
    <w:name w:val="Carattere della nota"/>
    <w:rsid w:val="00901036"/>
  </w:style>
  <w:style w:type="paragraph" w:customStyle="1" w:styleId="Elencoacolori-Colore11">
    <w:name w:val="Elenco a colori - Colore 11"/>
    <w:basedOn w:val="Normale"/>
    <w:qFormat/>
    <w:rsid w:val="00085F9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A539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539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novatiourbis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novatiourbi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taryromaparioli.it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ABB226-93F4-C84B-8C4B-6C01BD87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2193</Words>
  <Characters>12503</Characters>
  <Application>Microsoft Office Word</Application>
  <DocSecurity>0</DocSecurity>
  <Lines>104</Lines>
  <Paragraphs>29</Paragraphs>
  <ScaleCrop>false</ScaleCrop>
  <Company>BASTARDS TeaM</Company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associato dei Comuni di Gioiosa, …</dc:title>
  <dc:creator>PC</dc:creator>
  <cp:lastModifiedBy>gianfranco.carrara1@gmail.com</cp:lastModifiedBy>
  <cp:revision>2</cp:revision>
  <cp:lastPrinted>2018-01-10T15:10:00Z</cp:lastPrinted>
  <dcterms:created xsi:type="dcterms:W3CDTF">2018-02-16T09:01:00Z</dcterms:created>
  <dcterms:modified xsi:type="dcterms:W3CDTF">2018-02-16T09:01:00Z</dcterms:modified>
</cp:coreProperties>
</file>